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71" w:rsidRDefault="005C0271">
      <w:pPr>
        <w:pStyle w:val="a3"/>
        <w:spacing w:before="7"/>
        <w:ind w:left="0"/>
        <w:jc w:val="left"/>
        <w:rPr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3A703B" w:rsidRPr="00A45006" w:rsidTr="007737F2">
        <w:trPr>
          <w:trHeight w:val="1175"/>
        </w:trPr>
        <w:tc>
          <w:tcPr>
            <w:tcW w:w="5047" w:type="dxa"/>
          </w:tcPr>
          <w:p w:rsidR="003A703B" w:rsidRPr="00A45006" w:rsidRDefault="003A703B" w:rsidP="007737F2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ПРИНЯТО</w:t>
            </w:r>
          </w:p>
          <w:p w:rsidR="003A703B" w:rsidRPr="00A45006" w:rsidRDefault="003A703B" w:rsidP="007737F2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3A703B" w:rsidRDefault="003A703B" w:rsidP="007737F2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>МБДОУ ДС № 27 «Березка»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3A703B" w:rsidRPr="00A45006" w:rsidRDefault="003A703B" w:rsidP="007737F2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30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22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:rsidR="003A703B" w:rsidRPr="00A45006" w:rsidRDefault="003A703B" w:rsidP="007737F2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3A703B" w:rsidRPr="00A45006" w:rsidRDefault="003A703B" w:rsidP="007737F2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3A703B" w:rsidRPr="00A45006" w:rsidRDefault="003A703B" w:rsidP="007737F2">
            <w:pPr>
              <w:pStyle w:val="TableParagraph"/>
              <w:spacing w:line="298" w:lineRule="exact"/>
              <w:ind w:left="89" w:right="188"/>
              <w:rPr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 xml:space="preserve">№27«Березка» </w:t>
            </w:r>
            <w:r w:rsidRPr="00A45006">
              <w:rPr>
                <w:spacing w:val="-62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от</w:t>
            </w:r>
            <w:r w:rsidRPr="00A45006">
              <w:rPr>
                <w:spacing w:val="3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«</w:t>
            </w:r>
            <w:r>
              <w:rPr>
                <w:w w:val="95"/>
                <w:sz w:val="26"/>
              </w:rPr>
              <w:t>06</w:t>
            </w:r>
            <w:r w:rsidRPr="00A45006">
              <w:rPr>
                <w:w w:val="95"/>
                <w:sz w:val="26"/>
              </w:rPr>
              <w:t>»</w:t>
            </w:r>
            <w:r w:rsidRPr="00A45006"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декабря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2022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г.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№</w:t>
            </w:r>
            <w:r>
              <w:rPr>
                <w:w w:val="95"/>
                <w:sz w:val="26"/>
              </w:rPr>
              <w:t>335</w:t>
            </w:r>
          </w:p>
        </w:tc>
      </w:tr>
    </w:tbl>
    <w:p w:rsidR="003A703B" w:rsidRDefault="003A703B">
      <w:pPr>
        <w:ind w:left="2973" w:right="2773" w:hanging="190"/>
        <w:rPr>
          <w:b/>
          <w:sz w:val="28"/>
        </w:rPr>
      </w:pPr>
    </w:p>
    <w:p w:rsidR="005C0271" w:rsidRDefault="008E1965">
      <w:pPr>
        <w:ind w:left="2973" w:right="2773" w:hanging="190"/>
        <w:rPr>
          <w:b/>
          <w:sz w:val="28"/>
        </w:rPr>
      </w:pPr>
      <w:r>
        <w:rPr>
          <w:b/>
          <w:sz w:val="28"/>
        </w:rPr>
        <w:t>Кодекс дружелюбного общения МБДОУ ДС №</w:t>
      </w:r>
      <w:r w:rsidR="00417425">
        <w:rPr>
          <w:b/>
          <w:sz w:val="28"/>
        </w:rPr>
        <w:t>27</w:t>
      </w:r>
      <w:r>
        <w:rPr>
          <w:b/>
          <w:sz w:val="28"/>
        </w:rPr>
        <w:t xml:space="preserve"> «</w:t>
      </w:r>
      <w:r w:rsidR="00417425">
        <w:rPr>
          <w:b/>
          <w:sz w:val="28"/>
        </w:rPr>
        <w:t>Березка</w:t>
      </w:r>
      <w:r>
        <w:rPr>
          <w:b/>
          <w:sz w:val="28"/>
        </w:rPr>
        <w:t>»</w:t>
      </w:r>
    </w:p>
    <w:p w:rsidR="005C0271" w:rsidRDefault="005C0271">
      <w:pPr>
        <w:pStyle w:val="a3"/>
        <w:spacing w:before="1"/>
        <w:ind w:left="0"/>
        <w:jc w:val="left"/>
        <w:rPr>
          <w:b/>
          <w:sz w:val="28"/>
        </w:rPr>
      </w:pPr>
    </w:p>
    <w:p w:rsidR="005C0271" w:rsidRDefault="008E1965">
      <w:pPr>
        <w:pStyle w:val="11"/>
        <w:spacing w:line="296" w:lineRule="exact"/>
        <w:ind w:left="2783" w:firstLine="0"/>
      </w:pPr>
      <w:r>
        <w:t>1 Общие положения, цели, задачи</w:t>
      </w:r>
    </w:p>
    <w:p w:rsidR="005C0271" w:rsidRDefault="008E1965">
      <w:pPr>
        <w:pStyle w:val="a3"/>
        <w:ind w:right="108" w:firstLine="566"/>
      </w:pPr>
      <w:r>
        <w:t xml:space="preserve">Кодекс дружелюбного общения участников образовательных отношений МБДОУ ДС № </w:t>
      </w:r>
      <w:r w:rsidR="00417425">
        <w:t>27</w:t>
      </w:r>
      <w:r>
        <w:t xml:space="preserve"> «</w:t>
      </w:r>
      <w:r w:rsidR="00417425">
        <w:t>Березка</w:t>
      </w:r>
      <w:r>
        <w:t>» (далее – Кодекс) представляет собой свод общих нравственных принципов и основных морально-нравственных норм и правил общения.</w:t>
      </w:r>
    </w:p>
    <w:p w:rsidR="005C0271" w:rsidRDefault="008E1965">
      <w:pPr>
        <w:pStyle w:val="a3"/>
        <w:ind w:right="105" w:firstLine="566"/>
      </w:pPr>
      <w:r>
        <w:t>Кодекс разработан на основе законодательства Российской Федерации и опирается на систему духовно-нравственных ценностей, сложившихся в процессе культурного развития страны, области, города.</w:t>
      </w:r>
    </w:p>
    <w:p w:rsidR="005C0271" w:rsidRDefault="008E1965">
      <w:pPr>
        <w:pStyle w:val="a3"/>
        <w:ind w:right="106" w:firstLine="566"/>
      </w:pPr>
      <w:r>
        <w:t>Участники образовательных отношений МБДОУ ДС №</w:t>
      </w:r>
      <w:r w:rsidR="00417425">
        <w:t>27</w:t>
      </w:r>
      <w:r>
        <w:t xml:space="preserve"> «</w:t>
      </w:r>
      <w:r w:rsidR="00417425">
        <w:t>Березка</w:t>
      </w:r>
      <w:r>
        <w:t>»: обучающиеся, педагогический состав, администрация образовательной организации, родители (законные представители) обучающихся, представители общественности, социума.</w:t>
      </w:r>
    </w:p>
    <w:p w:rsidR="005C0271" w:rsidRDefault="008E1965">
      <w:pPr>
        <w:pStyle w:val="a3"/>
        <w:ind w:right="110" w:firstLine="566"/>
      </w:pPr>
      <w:r>
        <w:t xml:space="preserve">Все участники образовательных отношений </w:t>
      </w:r>
      <w:r>
        <w:rPr>
          <w:rFonts w:ascii="Symbol" w:hAnsi="Symbol"/>
        </w:rPr>
        <w:t></w:t>
      </w:r>
      <w:r>
        <w:t xml:space="preserve"> это личности со своими особенностями, возможностями, интересами, традициями.</w:t>
      </w:r>
    </w:p>
    <w:p w:rsidR="005C0271" w:rsidRDefault="008E1965">
      <w:pPr>
        <w:pStyle w:val="a3"/>
        <w:ind w:right="112" w:firstLine="566"/>
      </w:pPr>
      <w:r>
        <w:rPr>
          <w:b/>
        </w:rPr>
        <w:t xml:space="preserve">Цель Кодекса </w:t>
      </w:r>
      <w:r>
        <w:t>– определить основные нормы дружелюбного общения педагогов с воспитанниками и их родителями, с коллегами и социумом.</w:t>
      </w:r>
    </w:p>
    <w:p w:rsidR="005C0271" w:rsidRDefault="008E1965">
      <w:pPr>
        <w:pStyle w:val="11"/>
        <w:spacing w:line="299" w:lineRule="exact"/>
        <w:ind w:firstLine="0"/>
        <w:rPr>
          <w:b w:val="0"/>
        </w:rPr>
      </w:pPr>
      <w:r>
        <w:t>Основные задачи Кодекса</w:t>
      </w:r>
      <w:r>
        <w:rPr>
          <w:b w:val="0"/>
        </w:rPr>
        <w:t>:</w:t>
      </w:r>
    </w:p>
    <w:p w:rsidR="005C0271" w:rsidRDefault="008E1965">
      <w:pPr>
        <w:pStyle w:val="a4"/>
        <w:numPr>
          <w:ilvl w:val="0"/>
          <w:numId w:val="7"/>
        </w:numPr>
        <w:tabs>
          <w:tab w:val="left" w:pos="431"/>
        </w:tabs>
        <w:ind w:right="108" w:firstLine="0"/>
        <w:rPr>
          <w:sz w:val="26"/>
        </w:rPr>
      </w:pPr>
      <w:r>
        <w:rPr>
          <w:sz w:val="26"/>
        </w:rPr>
        <w:t>обеспечение единых норм дружелюбного общения для всех участников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5C0271" w:rsidRDefault="008E1965">
      <w:pPr>
        <w:pStyle w:val="a4"/>
        <w:numPr>
          <w:ilvl w:val="0"/>
          <w:numId w:val="7"/>
        </w:numPr>
        <w:tabs>
          <w:tab w:val="left" w:pos="328"/>
        </w:tabs>
        <w:ind w:right="109" w:firstLine="0"/>
        <w:rPr>
          <w:sz w:val="26"/>
        </w:rPr>
      </w:pPr>
      <w:r>
        <w:rPr>
          <w:sz w:val="26"/>
        </w:rPr>
        <w:t>установление этических норм и правил дружелюбного общения педагогического состава для повышения эффективности выполнения ими своей профессиональной деятельности;</w:t>
      </w:r>
    </w:p>
    <w:p w:rsidR="005C0271" w:rsidRDefault="008E1965">
      <w:pPr>
        <w:pStyle w:val="a4"/>
        <w:numPr>
          <w:ilvl w:val="0"/>
          <w:numId w:val="7"/>
        </w:numPr>
        <w:tabs>
          <w:tab w:val="left" w:pos="482"/>
        </w:tabs>
        <w:ind w:right="106" w:firstLine="0"/>
        <w:rPr>
          <w:sz w:val="26"/>
        </w:rPr>
      </w:pPr>
      <w:r>
        <w:rPr>
          <w:sz w:val="26"/>
        </w:rPr>
        <w:t>содействие укреплению авторитета работника дошкольной организации, повышение доверия между всеми участниками 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отношений.</w:t>
      </w:r>
    </w:p>
    <w:p w:rsidR="005C0271" w:rsidRDefault="005C0271">
      <w:pPr>
        <w:pStyle w:val="a3"/>
        <w:spacing w:before="5"/>
        <w:ind w:left="0"/>
        <w:jc w:val="left"/>
      </w:pPr>
    </w:p>
    <w:p w:rsidR="005C0271" w:rsidRDefault="008E1965">
      <w:pPr>
        <w:pStyle w:val="11"/>
        <w:numPr>
          <w:ilvl w:val="1"/>
          <w:numId w:val="7"/>
        </w:numPr>
        <w:tabs>
          <w:tab w:val="left" w:pos="1689"/>
        </w:tabs>
        <w:ind w:right="1435" w:hanging="1633"/>
        <w:jc w:val="left"/>
      </w:pPr>
      <w:r>
        <w:t>Общие принципы дружелюбного общения участников образовательных отношений</w:t>
      </w:r>
    </w:p>
    <w:p w:rsidR="005C0271" w:rsidRDefault="008E1965" w:rsidP="00417425">
      <w:pPr>
        <w:pStyle w:val="a4"/>
        <w:numPr>
          <w:ilvl w:val="1"/>
          <w:numId w:val="6"/>
        </w:numPr>
        <w:tabs>
          <w:tab w:val="left" w:pos="602"/>
        </w:tabs>
        <w:ind w:right="106" w:firstLine="0"/>
        <w:jc w:val="both"/>
        <w:rPr>
          <w:sz w:val="26"/>
        </w:rPr>
      </w:pPr>
      <w:r>
        <w:rPr>
          <w:sz w:val="26"/>
        </w:rPr>
        <w:t>Дружелюбное общение участников образовательных отношений строится на основе уважения личности и нацеленности 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результат.</w:t>
      </w:r>
    </w:p>
    <w:p w:rsidR="005C0271" w:rsidRDefault="008E1965">
      <w:pPr>
        <w:pStyle w:val="a4"/>
        <w:numPr>
          <w:ilvl w:val="1"/>
          <w:numId w:val="6"/>
        </w:numPr>
        <w:tabs>
          <w:tab w:val="left" w:pos="556"/>
        </w:tabs>
        <w:spacing w:line="299" w:lineRule="exact"/>
        <w:ind w:left="555" w:hanging="454"/>
        <w:rPr>
          <w:sz w:val="26"/>
        </w:rPr>
      </w:pPr>
      <w:r>
        <w:rPr>
          <w:sz w:val="26"/>
        </w:rPr>
        <w:t>Образовательная организация поддерживает:</w:t>
      </w:r>
    </w:p>
    <w:p w:rsidR="005C0271" w:rsidRDefault="008E1965" w:rsidP="00417425">
      <w:pPr>
        <w:pStyle w:val="a4"/>
        <w:numPr>
          <w:ilvl w:val="0"/>
          <w:numId w:val="5"/>
        </w:numPr>
        <w:tabs>
          <w:tab w:val="left" w:pos="355"/>
        </w:tabs>
        <w:ind w:right="108" w:firstLine="0"/>
        <w:rPr>
          <w:sz w:val="26"/>
        </w:rPr>
      </w:pPr>
      <w:r>
        <w:rPr>
          <w:sz w:val="26"/>
        </w:rPr>
        <w:t>уважительное отношение, честность, порядочность и корректность в общении между всеми участниками 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отношений;</w:t>
      </w:r>
    </w:p>
    <w:p w:rsidR="005C0271" w:rsidRDefault="008E1965">
      <w:pPr>
        <w:pStyle w:val="a4"/>
        <w:numPr>
          <w:ilvl w:val="0"/>
          <w:numId w:val="5"/>
        </w:numPr>
        <w:tabs>
          <w:tab w:val="left" w:pos="471"/>
          <w:tab w:val="left" w:pos="472"/>
          <w:tab w:val="left" w:pos="2052"/>
          <w:tab w:val="left" w:pos="2865"/>
          <w:tab w:val="left" w:pos="4633"/>
          <w:tab w:val="left" w:pos="5645"/>
          <w:tab w:val="left" w:pos="6585"/>
          <w:tab w:val="left" w:pos="6964"/>
          <w:tab w:val="left" w:pos="8193"/>
        </w:tabs>
        <w:ind w:right="114" w:firstLine="0"/>
        <w:jc w:val="left"/>
        <w:rPr>
          <w:sz w:val="26"/>
        </w:rPr>
      </w:pPr>
      <w:r>
        <w:rPr>
          <w:sz w:val="26"/>
        </w:rPr>
        <w:t>соблюдение</w:t>
      </w:r>
      <w:r>
        <w:rPr>
          <w:sz w:val="26"/>
        </w:rPr>
        <w:tab/>
        <w:t>прав,</w:t>
      </w:r>
      <w:r>
        <w:rPr>
          <w:sz w:val="26"/>
        </w:rPr>
        <w:tab/>
        <w:t>безопасность,</w:t>
      </w:r>
      <w:r>
        <w:rPr>
          <w:sz w:val="26"/>
        </w:rPr>
        <w:tab/>
        <w:t>охрану</w:t>
      </w:r>
      <w:r>
        <w:rPr>
          <w:sz w:val="26"/>
        </w:rPr>
        <w:tab/>
        <w:t>жизни</w:t>
      </w:r>
      <w:r>
        <w:rPr>
          <w:sz w:val="26"/>
        </w:rPr>
        <w:tab/>
        <w:t>и</w:t>
      </w:r>
      <w:r>
        <w:rPr>
          <w:sz w:val="26"/>
        </w:rPr>
        <w:tab/>
        <w:t>здоровья</w:t>
      </w:r>
      <w:r>
        <w:rPr>
          <w:sz w:val="26"/>
        </w:rPr>
        <w:tab/>
      </w:r>
      <w:r>
        <w:rPr>
          <w:spacing w:val="-3"/>
          <w:sz w:val="26"/>
        </w:rPr>
        <w:t xml:space="preserve">участников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5C0271" w:rsidRDefault="008E1965" w:rsidP="00417425">
      <w:pPr>
        <w:pStyle w:val="a4"/>
        <w:numPr>
          <w:ilvl w:val="0"/>
          <w:numId w:val="5"/>
        </w:numPr>
        <w:tabs>
          <w:tab w:val="left" w:pos="405"/>
        </w:tabs>
        <w:ind w:right="106" w:firstLine="0"/>
        <w:rPr>
          <w:sz w:val="26"/>
        </w:rPr>
      </w:pPr>
      <w:r>
        <w:rPr>
          <w:sz w:val="26"/>
        </w:rPr>
        <w:t>создание устойчивого благоприятного социально-психологического климата, атмосферы взаимопонимания, доверия и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сотрудничества.</w:t>
      </w:r>
    </w:p>
    <w:p w:rsidR="005C0271" w:rsidRDefault="005C0271">
      <w:pPr>
        <w:rPr>
          <w:sz w:val="26"/>
        </w:rPr>
        <w:sectPr w:rsidR="005C0271">
          <w:headerReference w:type="default" r:id="rId7"/>
          <w:footerReference w:type="default" r:id="rId8"/>
          <w:type w:val="continuous"/>
          <w:pgSz w:w="11910" w:h="16840"/>
          <w:pgMar w:top="1380" w:right="740" w:bottom="280" w:left="1600" w:header="710" w:footer="720" w:gutter="0"/>
          <w:cols w:space="720"/>
        </w:sectPr>
      </w:pPr>
    </w:p>
    <w:p w:rsidR="005C0271" w:rsidRDefault="008E1965" w:rsidP="00417425">
      <w:pPr>
        <w:pStyle w:val="a4"/>
        <w:numPr>
          <w:ilvl w:val="0"/>
          <w:numId w:val="5"/>
        </w:numPr>
        <w:tabs>
          <w:tab w:val="left" w:pos="359"/>
        </w:tabs>
        <w:spacing w:before="78"/>
        <w:ind w:right="104" w:firstLine="0"/>
        <w:rPr>
          <w:sz w:val="26"/>
        </w:rPr>
      </w:pPr>
      <w:r>
        <w:rPr>
          <w:sz w:val="26"/>
        </w:rPr>
        <w:lastRenderedPageBreak/>
        <w:t>стремление всех участников образовательных отношений к здоровому образу жизни и уважению семейных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ценностей.</w:t>
      </w:r>
    </w:p>
    <w:p w:rsidR="005C0271" w:rsidRDefault="005C0271">
      <w:pPr>
        <w:pStyle w:val="a3"/>
        <w:spacing w:before="6"/>
        <w:ind w:left="0"/>
        <w:jc w:val="left"/>
      </w:pPr>
    </w:p>
    <w:p w:rsidR="005C0271" w:rsidRDefault="008E1965">
      <w:pPr>
        <w:pStyle w:val="a4"/>
        <w:numPr>
          <w:ilvl w:val="1"/>
          <w:numId w:val="7"/>
        </w:numPr>
        <w:tabs>
          <w:tab w:val="left" w:pos="3261"/>
        </w:tabs>
        <w:ind w:left="3261"/>
        <w:jc w:val="left"/>
        <w:rPr>
          <w:b/>
          <w:color w:val="111111"/>
          <w:sz w:val="26"/>
        </w:rPr>
      </w:pPr>
      <w:r>
        <w:rPr>
          <w:b/>
          <w:color w:val="111111"/>
          <w:sz w:val="26"/>
        </w:rPr>
        <w:t>Правила дружелюбного</w:t>
      </w:r>
      <w:r>
        <w:rPr>
          <w:b/>
          <w:color w:val="111111"/>
          <w:spacing w:val="-3"/>
          <w:sz w:val="26"/>
        </w:rPr>
        <w:t xml:space="preserve"> </w:t>
      </w:r>
      <w:r>
        <w:rPr>
          <w:b/>
          <w:color w:val="111111"/>
          <w:sz w:val="26"/>
        </w:rPr>
        <w:t>общения:</w:t>
      </w:r>
    </w:p>
    <w:p w:rsidR="005C0271" w:rsidRDefault="008E1965">
      <w:pPr>
        <w:pStyle w:val="21"/>
        <w:numPr>
          <w:ilvl w:val="2"/>
          <w:numId w:val="7"/>
        </w:numPr>
        <w:tabs>
          <w:tab w:val="left" w:pos="3578"/>
        </w:tabs>
        <w:spacing w:before="1"/>
        <w:jc w:val="left"/>
      </w:pPr>
      <w:r>
        <w:rPr>
          <w:color w:val="111111"/>
        </w:rPr>
        <w:t>Правила 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«воспитанников»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362"/>
        </w:tabs>
        <w:spacing w:line="295" w:lineRule="exact"/>
        <w:rPr>
          <w:sz w:val="26"/>
        </w:rPr>
      </w:pPr>
      <w:r>
        <w:rPr>
          <w:sz w:val="26"/>
        </w:rPr>
        <w:t>Приходи в детский сад в хорошем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настроении.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362"/>
        </w:tabs>
        <w:spacing w:line="298" w:lineRule="exact"/>
        <w:rPr>
          <w:sz w:val="26"/>
        </w:rPr>
      </w:pPr>
      <w:r>
        <w:rPr>
          <w:sz w:val="26"/>
        </w:rPr>
        <w:t>Будь всегда приветлив и</w:t>
      </w:r>
      <w:r>
        <w:rPr>
          <w:spacing w:val="-2"/>
          <w:sz w:val="26"/>
        </w:rPr>
        <w:t xml:space="preserve"> </w:t>
      </w:r>
      <w:r>
        <w:rPr>
          <w:sz w:val="26"/>
        </w:rPr>
        <w:t>вежлив.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362"/>
        </w:tabs>
        <w:spacing w:before="1" w:line="298" w:lineRule="exact"/>
        <w:rPr>
          <w:sz w:val="26"/>
        </w:rPr>
      </w:pPr>
      <w:r>
        <w:rPr>
          <w:sz w:val="26"/>
        </w:rPr>
        <w:t>Не перебивай взрослых, не вмешивайся в их</w:t>
      </w:r>
      <w:r>
        <w:rPr>
          <w:spacing w:val="-4"/>
          <w:sz w:val="26"/>
        </w:rPr>
        <w:t xml:space="preserve"> </w:t>
      </w:r>
      <w:r>
        <w:rPr>
          <w:sz w:val="26"/>
        </w:rPr>
        <w:t>разговор.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405"/>
        </w:tabs>
        <w:ind w:left="102" w:right="105" w:firstLine="0"/>
        <w:jc w:val="both"/>
        <w:rPr>
          <w:sz w:val="26"/>
        </w:rPr>
      </w:pPr>
      <w:r>
        <w:rPr>
          <w:sz w:val="26"/>
        </w:rPr>
        <w:t>На улице, дома, в детском саду, в транспорте и других общественных местах говори спокойно, негромко; веди себя сдержанно; не требуй к себе особого внимания.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362"/>
        </w:tabs>
        <w:jc w:val="both"/>
        <w:rPr>
          <w:sz w:val="26"/>
        </w:rPr>
      </w:pPr>
      <w:r>
        <w:rPr>
          <w:sz w:val="26"/>
        </w:rPr>
        <w:t>Слушай старших внимательно.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446"/>
        </w:tabs>
        <w:spacing w:before="1"/>
        <w:ind w:left="102" w:right="108" w:firstLine="0"/>
        <w:jc w:val="both"/>
        <w:rPr>
          <w:sz w:val="26"/>
        </w:rPr>
      </w:pPr>
      <w:r>
        <w:rPr>
          <w:sz w:val="26"/>
        </w:rPr>
        <w:t>Проявляй внимание к своим друзьям и сверстникам, старайся, чтобы твои поступки не обидели</w:t>
      </w:r>
      <w:r>
        <w:rPr>
          <w:spacing w:val="-1"/>
          <w:sz w:val="26"/>
        </w:rPr>
        <w:t xml:space="preserve"> </w:t>
      </w:r>
      <w:r>
        <w:rPr>
          <w:sz w:val="26"/>
        </w:rPr>
        <w:t>их.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400"/>
        </w:tabs>
        <w:ind w:left="102" w:right="108" w:firstLine="0"/>
        <w:jc w:val="both"/>
        <w:rPr>
          <w:sz w:val="26"/>
        </w:rPr>
      </w:pPr>
      <w:r>
        <w:rPr>
          <w:sz w:val="26"/>
        </w:rPr>
        <w:t>Дорожи своим словом: твои друзья должны знать, что на тебя во всём можно положиться, что ты всегда держишь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436"/>
        </w:tabs>
        <w:ind w:left="102" w:right="106" w:firstLine="0"/>
        <w:jc w:val="both"/>
        <w:rPr>
          <w:sz w:val="26"/>
        </w:rPr>
      </w:pPr>
      <w:r>
        <w:rPr>
          <w:sz w:val="26"/>
        </w:rPr>
        <w:t>Принимай помощь, советы и замечания от других ребят. Не вредничай, не говори обидных и плохих слов, не обижай товарищей, не отнимай игрушки. Всегда делись интересной книгой, игрушкой, поддерживай в трудную минуту и помогай товарищам мириться.</w:t>
      </w:r>
    </w:p>
    <w:p w:rsidR="005C0271" w:rsidRDefault="008E1965">
      <w:pPr>
        <w:pStyle w:val="a4"/>
        <w:numPr>
          <w:ilvl w:val="0"/>
          <w:numId w:val="4"/>
        </w:numPr>
        <w:tabs>
          <w:tab w:val="left" w:pos="362"/>
        </w:tabs>
        <w:spacing w:line="298" w:lineRule="exact"/>
        <w:jc w:val="both"/>
        <w:rPr>
          <w:sz w:val="26"/>
        </w:rPr>
      </w:pPr>
      <w:r>
        <w:rPr>
          <w:sz w:val="26"/>
        </w:rPr>
        <w:t>Никогда не проявляй к людям неуважения и</w:t>
      </w:r>
      <w:r>
        <w:rPr>
          <w:spacing w:val="-9"/>
          <w:sz w:val="26"/>
        </w:rPr>
        <w:t xml:space="preserve"> </w:t>
      </w:r>
      <w:r>
        <w:rPr>
          <w:sz w:val="26"/>
        </w:rPr>
        <w:t>грубости.</w:t>
      </w:r>
    </w:p>
    <w:p w:rsidR="005C0271" w:rsidRDefault="005C0271">
      <w:pPr>
        <w:pStyle w:val="a3"/>
        <w:spacing w:before="6"/>
        <w:ind w:left="0"/>
        <w:jc w:val="left"/>
      </w:pPr>
    </w:p>
    <w:p w:rsidR="005C0271" w:rsidRDefault="008E1965">
      <w:pPr>
        <w:pStyle w:val="21"/>
        <w:numPr>
          <w:ilvl w:val="2"/>
          <w:numId w:val="7"/>
        </w:numPr>
        <w:tabs>
          <w:tab w:val="left" w:pos="3931"/>
        </w:tabs>
        <w:spacing w:before="1"/>
        <w:ind w:left="3930"/>
        <w:jc w:val="both"/>
      </w:pPr>
      <w:r>
        <w:rPr>
          <w:color w:val="111111"/>
        </w:rPr>
        <w:t>Правила 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«педагогов»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362"/>
        </w:tabs>
        <w:spacing w:line="295" w:lineRule="exact"/>
        <w:jc w:val="both"/>
        <w:rPr>
          <w:sz w:val="26"/>
        </w:rPr>
      </w:pPr>
      <w:r>
        <w:rPr>
          <w:sz w:val="26"/>
        </w:rPr>
        <w:t>Стремитесь быть всегда в хорошем настроении и быть приятным в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общении.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00"/>
        </w:tabs>
        <w:ind w:left="102" w:right="108" w:firstLine="0"/>
        <w:jc w:val="both"/>
        <w:rPr>
          <w:sz w:val="26"/>
        </w:rPr>
      </w:pPr>
      <w:r>
        <w:rPr>
          <w:sz w:val="26"/>
        </w:rPr>
        <w:t>Соблюдайте культуру речи и языковые нормы. Не допускайте употребления в присутствии всех участников образовательных отношений бестактности, оскорбительных выражений или</w:t>
      </w:r>
      <w:r>
        <w:rPr>
          <w:spacing w:val="-3"/>
          <w:sz w:val="26"/>
        </w:rPr>
        <w:t xml:space="preserve"> </w:t>
      </w:r>
      <w:r>
        <w:rPr>
          <w:sz w:val="26"/>
        </w:rPr>
        <w:t>реплик.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79"/>
        </w:tabs>
        <w:ind w:left="102" w:right="108" w:firstLine="0"/>
        <w:jc w:val="both"/>
        <w:rPr>
          <w:sz w:val="26"/>
        </w:rPr>
      </w:pPr>
      <w:r>
        <w:rPr>
          <w:sz w:val="26"/>
        </w:rPr>
        <w:t>Обращайтесь к каждому ребенку по имени, вежливо и доброжелательно отвечайте на вопросы и просьбы детей, проявляйте внимание к их настроению, успехам,</w:t>
      </w:r>
      <w:r>
        <w:rPr>
          <w:spacing w:val="-2"/>
          <w:sz w:val="26"/>
        </w:rPr>
        <w:t xml:space="preserve"> </w:t>
      </w:r>
      <w:r>
        <w:rPr>
          <w:sz w:val="26"/>
        </w:rPr>
        <w:t>неудачам.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362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Старайтесь выслушивать детей до конца, если даже у вас</w:t>
      </w:r>
      <w:r>
        <w:rPr>
          <w:spacing w:val="-4"/>
          <w:sz w:val="26"/>
        </w:rPr>
        <w:t xml:space="preserve"> </w:t>
      </w:r>
      <w:r>
        <w:rPr>
          <w:sz w:val="26"/>
        </w:rPr>
        <w:t>мало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22"/>
        </w:tabs>
        <w:ind w:left="102" w:right="105" w:firstLine="0"/>
        <w:jc w:val="both"/>
        <w:rPr>
          <w:sz w:val="26"/>
        </w:rPr>
      </w:pPr>
      <w:r>
        <w:rPr>
          <w:sz w:val="26"/>
        </w:rPr>
        <w:t>Одобряйте и поддерживайте стремление ребенка к общению с вами, все его проявления в этом направлении (улыбку, вопрос, высказывание, стремление к ласке и т.д.). Помогайте ему выразить мысль, сформулировать вопрос и</w:t>
      </w:r>
      <w:r>
        <w:rPr>
          <w:spacing w:val="-13"/>
          <w:sz w:val="26"/>
        </w:rPr>
        <w:t xml:space="preserve"> </w:t>
      </w:r>
      <w:r>
        <w:rPr>
          <w:sz w:val="26"/>
        </w:rPr>
        <w:t>т.д.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58"/>
        </w:tabs>
        <w:ind w:left="102" w:right="106" w:firstLine="0"/>
        <w:jc w:val="both"/>
        <w:rPr>
          <w:sz w:val="26"/>
        </w:rPr>
      </w:pPr>
      <w:r>
        <w:rPr>
          <w:sz w:val="26"/>
        </w:rPr>
        <w:t>Выбирайте правильную тактику поведения в общении с детьми, разрешая конфликтную ситуацию. Оценивайте действия и поступки воспитанников, но не личность.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386"/>
        </w:tabs>
        <w:spacing w:before="1"/>
        <w:ind w:left="102" w:right="107" w:firstLine="0"/>
        <w:jc w:val="both"/>
        <w:rPr>
          <w:sz w:val="26"/>
        </w:rPr>
      </w:pPr>
      <w:r>
        <w:rPr>
          <w:sz w:val="26"/>
        </w:rPr>
        <w:t xml:space="preserve">Вселяйте </w:t>
      </w:r>
      <w:proofErr w:type="gramStart"/>
      <w:r>
        <w:rPr>
          <w:sz w:val="26"/>
        </w:rPr>
        <w:t>уверенность в ребенка</w:t>
      </w:r>
      <w:proofErr w:type="gramEnd"/>
      <w:r>
        <w:rPr>
          <w:sz w:val="26"/>
        </w:rPr>
        <w:t>, создавайте эмоционально положительный фон общения.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362"/>
        </w:tabs>
        <w:spacing w:line="299" w:lineRule="exact"/>
        <w:jc w:val="both"/>
        <w:rPr>
          <w:sz w:val="26"/>
        </w:rPr>
      </w:pPr>
      <w:r>
        <w:rPr>
          <w:sz w:val="26"/>
        </w:rPr>
        <w:t>Всегда хвалите всякий успех</w:t>
      </w:r>
      <w:r>
        <w:rPr>
          <w:spacing w:val="6"/>
          <w:sz w:val="26"/>
        </w:rPr>
        <w:t xml:space="preserve"> </w:t>
      </w:r>
      <w:r>
        <w:rPr>
          <w:sz w:val="26"/>
        </w:rPr>
        <w:t>ребенка.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00"/>
        </w:tabs>
        <w:spacing w:before="1"/>
        <w:ind w:left="102" w:right="105" w:firstLine="0"/>
        <w:jc w:val="both"/>
        <w:rPr>
          <w:sz w:val="26"/>
        </w:rPr>
      </w:pPr>
      <w:r>
        <w:rPr>
          <w:sz w:val="26"/>
        </w:rPr>
        <w:t>Умейте анализировать процесс общения. Попытайтесь найти причины ошибок во взаимодействии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587"/>
        </w:tabs>
        <w:ind w:left="102" w:right="106" w:firstLine="0"/>
        <w:jc w:val="both"/>
        <w:rPr>
          <w:sz w:val="26"/>
        </w:rPr>
      </w:pPr>
      <w:r>
        <w:rPr>
          <w:sz w:val="26"/>
        </w:rPr>
        <w:t xml:space="preserve">Уважительно и доброжелательно общайтесь с родителями воспитанников, старайтесь почувствовать их эмоциональное состояние. Стремитесь к тому, чтобы родители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стали вашими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единомышленниками.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91"/>
        </w:tabs>
        <w:spacing w:line="297" w:lineRule="exact"/>
        <w:ind w:left="490" w:hanging="389"/>
        <w:jc w:val="both"/>
        <w:rPr>
          <w:sz w:val="26"/>
        </w:rPr>
      </w:pPr>
      <w:r>
        <w:rPr>
          <w:sz w:val="26"/>
        </w:rPr>
        <w:t>Давайте возможность родителям высказаться, не перебивая</w:t>
      </w:r>
      <w:r>
        <w:rPr>
          <w:spacing w:val="-6"/>
          <w:sz w:val="26"/>
        </w:rPr>
        <w:t xml:space="preserve"> </w:t>
      </w:r>
      <w:r>
        <w:rPr>
          <w:sz w:val="26"/>
        </w:rPr>
        <w:t>их.</w:t>
      </w:r>
    </w:p>
    <w:p w:rsidR="005C0271" w:rsidRDefault="005C0271">
      <w:pPr>
        <w:spacing w:line="297" w:lineRule="exact"/>
        <w:jc w:val="both"/>
        <w:rPr>
          <w:sz w:val="26"/>
        </w:rPr>
        <w:sectPr w:rsidR="005C0271">
          <w:pgSz w:w="11910" w:h="16840"/>
          <w:pgMar w:top="1380" w:right="740" w:bottom="280" w:left="1600" w:header="710" w:footer="0" w:gutter="0"/>
          <w:cols w:space="720"/>
        </w:sectPr>
      </w:pPr>
    </w:p>
    <w:p w:rsidR="005C0271" w:rsidRDefault="008E1965">
      <w:pPr>
        <w:pStyle w:val="a4"/>
        <w:numPr>
          <w:ilvl w:val="0"/>
          <w:numId w:val="3"/>
        </w:numPr>
        <w:tabs>
          <w:tab w:val="left" w:pos="537"/>
        </w:tabs>
        <w:spacing w:before="78"/>
        <w:ind w:left="102" w:right="108" w:firstLine="0"/>
        <w:jc w:val="both"/>
        <w:rPr>
          <w:sz w:val="26"/>
        </w:rPr>
      </w:pPr>
      <w:r>
        <w:rPr>
          <w:sz w:val="26"/>
        </w:rPr>
        <w:lastRenderedPageBreak/>
        <w:t>Будьте эмоционально уравновешенны при общении с родителями, подавайте пример воспитанности, доброжелательности и</w:t>
      </w:r>
      <w:r>
        <w:rPr>
          <w:spacing w:val="-5"/>
          <w:sz w:val="26"/>
        </w:rPr>
        <w:t xml:space="preserve"> </w:t>
      </w:r>
      <w:r>
        <w:rPr>
          <w:sz w:val="26"/>
        </w:rPr>
        <w:t>такта.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530"/>
        </w:tabs>
        <w:ind w:left="102" w:right="104" w:firstLine="0"/>
        <w:jc w:val="both"/>
        <w:rPr>
          <w:sz w:val="26"/>
        </w:rPr>
      </w:pPr>
      <w:r>
        <w:rPr>
          <w:sz w:val="26"/>
        </w:rPr>
        <w:t>Будьте доброжелательны и общительны со своими коллегами, обращайтесь к ним по имени и отчеству, включайтесь в разговоры, делитесь своими знаниями и умениями, но не позволяйте себе грубости 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хамства</w:t>
      </w:r>
      <w:proofErr w:type="gramEnd"/>
      <w:r>
        <w:rPr>
          <w:sz w:val="26"/>
        </w:rPr>
        <w:t>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428"/>
        </w:tabs>
        <w:spacing w:before="1"/>
        <w:ind w:left="102" w:right="106" w:firstLine="0"/>
        <w:jc w:val="both"/>
        <w:rPr>
          <w:sz w:val="26"/>
        </w:rPr>
      </w:pPr>
      <w:r>
        <w:rPr>
          <w:sz w:val="26"/>
        </w:rPr>
        <w:t>Стройте воспитание и обучение культуре общения детей в образовательной организации в союзе с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семьей.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604"/>
        </w:tabs>
        <w:ind w:left="102" w:right="106" w:firstLine="0"/>
        <w:jc w:val="both"/>
        <w:rPr>
          <w:sz w:val="26"/>
        </w:rPr>
      </w:pPr>
      <w:r>
        <w:rPr>
          <w:sz w:val="26"/>
        </w:rPr>
        <w:t>При возникновении конфликтных ситуаций и противоречий ведите себя спокойно, конструктивно, анализируйте ситуацию, ищите причины, предлагайте оппоненту сотрудничество по решению возникшего</w:t>
      </w:r>
      <w:r>
        <w:rPr>
          <w:spacing w:val="-8"/>
          <w:sz w:val="26"/>
        </w:rPr>
        <w:t xml:space="preserve"> </w:t>
      </w:r>
      <w:r>
        <w:rPr>
          <w:sz w:val="26"/>
        </w:rPr>
        <w:t>конфликта.</w:t>
      </w:r>
    </w:p>
    <w:p w:rsidR="005C0271" w:rsidRDefault="008E1965">
      <w:pPr>
        <w:pStyle w:val="a4"/>
        <w:numPr>
          <w:ilvl w:val="0"/>
          <w:numId w:val="3"/>
        </w:numPr>
        <w:tabs>
          <w:tab w:val="left" w:pos="614"/>
        </w:tabs>
        <w:ind w:left="102" w:right="108" w:firstLine="0"/>
        <w:jc w:val="both"/>
        <w:rPr>
          <w:sz w:val="26"/>
        </w:rPr>
      </w:pPr>
      <w:r>
        <w:rPr>
          <w:sz w:val="26"/>
        </w:rPr>
        <w:t>Уважительно относитесь к администрации, соблюдайте субординацию и культуру общения, выражающуюся во взаимном уважении, доброжелательности и умении находить общий язык. При возникновении конфликта с администрацией пытайтесь разрешить его с соблюдением этических норм.</w:t>
      </w:r>
    </w:p>
    <w:p w:rsidR="005C0271" w:rsidRDefault="005C0271">
      <w:pPr>
        <w:pStyle w:val="a3"/>
        <w:spacing w:before="6"/>
        <w:ind w:left="0"/>
        <w:jc w:val="left"/>
      </w:pPr>
    </w:p>
    <w:p w:rsidR="005C0271" w:rsidRDefault="008E1965">
      <w:pPr>
        <w:pStyle w:val="21"/>
        <w:numPr>
          <w:ilvl w:val="2"/>
          <w:numId w:val="7"/>
        </w:numPr>
        <w:tabs>
          <w:tab w:val="left" w:pos="3854"/>
        </w:tabs>
        <w:ind w:left="3853"/>
        <w:jc w:val="both"/>
      </w:pPr>
      <w:r>
        <w:rPr>
          <w:color w:val="111111"/>
        </w:rPr>
        <w:t>Правила 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«родителей»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379"/>
        </w:tabs>
        <w:ind w:right="115" w:firstLine="0"/>
        <w:jc w:val="both"/>
        <w:rPr>
          <w:sz w:val="26"/>
        </w:rPr>
      </w:pPr>
      <w:r>
        <w:rPr>
          <w:sz w:val="26"/>
        </w:rPr>
        <w:t>Принимайте своего ребенка таким, каков он есть для того, чтобы он при любых обстоятельствах он был уверен в неизменности вашей любви к</w:t>
      </w:r>
      <w:r>
        <w:rPr>
          <w:spacing w:val="-6"/>
          <w:sz w:val="26"/>
        </w:rPr>
        <w:t xml:space="preserve"> </w:t>
      </w:r>
      <w:r>
        <w:rPr>
          <w:sz w:val="26"/>
        </w:rPr>
        <w:t>нему.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434"/>
        </w:tabs>
        <w:ind w:right="117" w:firstLine="0"/>
        <w:jc w:val="both"/>
        <w:rPr>
          <w:sz w:val="26"/>
        </w:rPr>
      </w:pPr>
      <w:r>
        <w:rPr>
          <w:sz w:val="26"/>
        </w:rPr>
        <w:t>Ежедневно общайтесь с вашим ребенком, узнайте, что у него произошло в течение дня, когда вас с ним не было рядом, в какие игры он играл в детском саду, что нового он узнал, занимаясь увлекательным делом 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391"/>
        </w:tabs>
        <w:ind w:right="115" w:firstLine="0"/>
        <w:jc w:val="both"/>
        <w:rPr>
          <w:sz w:val="26"/>
        </w:rPr>
      </w:pPr>
      <w:r>
        <w:rPr>
          <w:sz w:val="26"/>
        </w:rPr>
        <w:t>Поддерживайте постоянную потребность ребенка в общении со всеми членами семьи.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573"/>
        </w:tabs>
        <w:ind w:right="112" w:firstLine="0"/>
        <w:jc w:val="both"/>
        <w:rPr>
          <w:sz w:val="26"/>
        </w:rPr>
      </w:pPr>
      <w:r>
        <w:rPr>
          <w:sz w:val="26"/>
        </w:rPr>
        <w:t>Уважительно и доброжелательно общайтесь со всеми сотрудниками Учреждения.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431"/>
        </w:tabs>
        <w:ind w:right="112" w:firstLine="0"/>
        <w:jc w:val="both"/>
        <w:rPr>
          <w:sz w:val="26"/>
        </w:rPr>
      </w:pPr>
      <w:r>
        <w:rPr>
          <w:sz w:val="26"/>
        </w:rPr>
        <w:t>Откровенно делитесь с педагогами информацией об особенностях характера ребенка, его здоровье, проблемах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405"/>
        </w:tabs>
        <w:ind w:right="116" w:firstLine="0"/>
        <w:jc w:val="both"/>
        <w:rPr>
          <w:sz w:val="26"/>
        </w:rPr>
      </w:pPr>
      <w:r>
        <w:rPr>
          <w:sz w:val="26"/>
        </w:rPr>
        <w:t>Адекватно и спокойно реагируйте на замечания и советы педагогов, ведь они заинтересованы в успехе и обеспокоены поведением и развитием</w:t>
      </w:r>
      <w:r>
        <w:rPr>
          <w:spacing w:val="-7"/>
          <w:sz w:val="26"/>
        </w:rPr>
        <w:t xml:space="preserve"> </w:t>
      </w:r>
      <w:r>
        <w:rPr>
          <w:sz w:val="26"/>
        </w:rPr>
        <w:t>ребенка.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362"/>
        </w:tabs>
        <w:spacing w:line="299" w:lineRule="exact"/>
        <w:ind w:left="361" w:hanging="260"/>
        <w:jc w:val="both"/>
        <w:rPr>
          <w:sz w:val="26"/>
        </w:rPr>
      </w:pPr>
      <w:r>
        <w:rPr>
          <w:sz w:val="26"/>
        </w:rPr>
        <w:t>Станьте примером для своего ребенка в общении с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окружающими.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441"/>
        </w:tabs>
        <w:ind w:right="117" w:firstLine="0"/>
        <w:jc w:val="both"/>
        <w:rPr>
          <w:sz w:val="26"/>
        </w:rPr>
      </w:pPr>
      <w:r>
        <w:rPr>
          <w:sz w:val="26"/>
        </w:rPr>
        <w:t>Станьте партнером детского сада в вопросах воспитания у детей культуры общения, принимайте активное участие в работе 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сада.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383"/>
        </w:tabs>
        <w:ind w:right="113" w:firstLine="0"/>
        <w:jc w:val="both"/>
        <w:rPr>
          <w:sz w:val="26"/>
        </w:rPr>
      </w:pPr>
      <w:r>
        <w:rPr>
          <w:sz w:val="26"/>
        </w:rPr>
        <w:t>Учите ребенка следовать правилам речевого этикета и общения в повседневной жизни.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491"/>
        </w:tabs>
        <w:spacing w:line="299" w:lineRule="exact"/>
        <w:ind w:left="490" w:hanging="389"/>
        <w:jc w:val="both"/>
        <w:rPr>
          <w:sz w:val="26"/>
        </w:rPr>
      </w:pPr>
      <w:r>
        <w:rPr>
          <w:sz w:val="26"/>
        </w:rPr>
        <w:t>Не обсуждайте поступки и действия ребенка при посторонних</w:t>
      </w:r>
      <w:r>
        <w:rPr>
          <w:spacing w:val="-12"/>
          <w:sz w:val="26"/>
        </w:rPr>
        <w:t xml:space="preserve"> </w:t>
      </w:r>
      <w:r>
        <w:rPr>
          <w:sz w:val="26"/>
        </w:rPr>
        <w:t>людях.</w:t>
      </w:r>
    </w:p>
    <w:p w:rsidR="005C0271" w:rsidRDefault="008E1965">
      <w:pPr>
        <w:pStyle w:val="a4"/>
        <w:numPr>
          <w:ilvl w:val="0"/>
          <w:numId w:val="2"/>
        </w:numPr>
        <w:tabs>
          <w:tab w:val="left" w:pos="491"/>
        </w:tabs>
        <w:ind w:left="490" w:hanging="389"/>
        <w:jc w:val="both"/>
        <w:rPr>
          <w:sz w:val="26"/>
        </w:rPr>
      </w:pPr>
      <w:r>
        <w:rPr>
          <w:sz w:val="26"/>
        </w:rPr>
        <w:t>Не критикуйте педагогов в присутствии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:rsidR="005C0271" w:rsidRDefault="005C0271">
      <w:pPr>
        <w:pStyle w:val="a3"/>
        <w:spacing w:before="5"/>
        <w:ind w:left="0"/>
        <w:jc w:val="left"/>
      </w:pPr>
    </w:p>
    <w:p w:rsidR="005C0271" w:rsidRDefault="008E1965">
      <w:pPr>
        <w:pStyle w:val="21"/>
        <w:numPr>
          <w:ilvl w:val="2"/>
          <w:numId w:val="7"/>
        </w:numPr>
        <w:tabs>
          <w:tab w:val="left" w:pos="3456"/>
        </w:tabs>
        <w:spacing w:line="295" w:lineRule="exact"/>
        <w:ind w:left="3455" w:hanging="455"/>
        <w:jc w:val="both"/>
      </w:pPr>
      <w:r>
        <w:rPr>
          <w:color w:val="111111"/>
        </w:rPr>
        <w:t>Правила 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«руководителя»</w:t>
      </w:r>
    </w:p>
    <w:p w:rsidR="005C0271" w:rsidRDefault="008E1965">
      <w:pPr>
        <w:pStyle w:val="a4"/>
        <w:numPr>
          <w:ilvl w:val="0"/>
          <w:numId w:val="1"/>
        </w:numPr>
        <w:tabs>
          <w:tab w:val="left" w:pos="673"/>
        </w:tabs>
        <w:ind w:right="109" w:firstLine="283"/>
        <w:jc w:val="both"/>
        <w:rPr>
          <w:sz w:val="26"/>
        </w:rPr>
      </w:pPr>
      <w:r>
        <w:rPr>
          <w:sz w:val="26"/>
        </w:rPr>
        <w:t>Помните - современный руководитель должен иметь высокую нравственную культуру, чтобы заслужить признание и уважение воспитанников, их родителей (законных представителей), педагогических работников. Необходимы такие качества, как честность, справедливость, порядочность, умение понимать, слушать и</w:t>
      </w:r>
      <w:r>
        <w:rPr>
          <w:spacing w:val="-2"/>
          <w:sz w:val="26"/>
        </w:rPr>
        <w:t xml:space="preserve"> </w:t>
      </w:r>
      <w:r>
        <w:rPr>
          <w:sz w:val="26"/>
        </w:rPr>
        <w:t>говорить.</w:t>
      </w:r>
    </w:p>
    <w:p w:rsidR="005C0271" w:rsidRDefault="008E1965">
      <w:pPr>
        <w:pStyle w:val="a4"/>
        <w:numPr>
          <w:ilvl w:val="0"/>
          <w:numId w:val="1"/>
        </w:numPr>
        <w:tabs>
          <w:tab w:val="left" w:pos="717"/>
        </w:tabs>
        <w:ind w:right="116" w:firstLine="283"/>
        <w:jc w:val="both"/>
        <w:rPr>
          <w:sz w:val="26"/>
        </w:rPr>
      </w:pPr>
      <w:r>
        <w:rPr>
          <w:sz w:val="26"/>
        </w:rPr>
        <w:t>Будьте требовательны к себе, постоянно контролируйте свою речь, стиль общения, эмоции. Стремитесь овладеть искусством речевого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общения.</w:t>
      </w:r>
    </w:p>
    <w:p w:rsidR="005C0271" w:rsidRDefault="005C0271">
      <w:pPr>
        <w:jc w:val="both"/>
        <w:rPr>
          <w:sz w:val="26"/>
        </w:rPr>
        <w:sectPr w:rsidR="005C0271">
          <w:pgSz w:w="11910" w:h="16840"/>
          <w:pgMar w:top="1380" w:right="740" w:bottom="280" w:left="1600" w:header="710" w:footer="0" w:gutter="0"/>
          <w:cols w:space="720"/>
        </w:sectPr>
      </w:pPr>
    </w:p>
    <w:p w:rsidR="005C0271" w:rsidRDefault="008E1965">
      <w:pPr>
        <w:pStyle w:val="a4"/>
        <w:numPr>
          <w:ilvl w:val="0"/>
          <w:numId w:val="1"/>
        </w:numPr>
        <w:tabs>
          <w:tab w:val="left" w:pos="664"/>
        </w:tabs>
        <w:spacing w:before="78"/>
        <w:ind w:right="114" w:firstLine="283"/>
        <w:jc w:val="both"/>
        <w:rPr>
          <w:sz w:val="26"/>
        </w:rPr>
      </w:pPr>
      <w:r>
        <w:rPr>
          <w:sz w:val="26"/>
        </w:rPr>
        <w:lastRenderedPageBreak/>
        <w:t>Соблюдайте культуру речи, не допускайте использования в присутствии всех участников образовательной деятельности грубости, оскорбительных выражений или</w:t>
      </w:r>
      <w:r>
        <w:rPr>
          <w:spacing w:val="-2"/>
          <w:sz w:val="26"/>
        </w:rPr>
        <w:t xml:space="preserve"> </w:t>
      </w:r>
      <w:r>
        <w:rPr>
          <w:sz w:val="26"/>
        </w:rPr>
        <w:t>реплик.</w:t>
      </w:r>
    </w:p>
    <w:p w:rsidR="005C0271" w:rsidRDefault="008E1965">
      <w:pPr>
        <w:pStyle w:val="a4"/>
        <w:numPr>
          <w:ilvl w:val="0"/>
          <w:numId w:val="1"/>
        </w:numPr>
        <w:tabs>
          <w:tab w:val="left" w:pos="719"/>
        </w:tabs>
        <w:ind w:right="109" w:firstLine="283"/>
        <w:jc w:val="both"/>
        <w:rPr>
          <w:sz w:val="26"/>
        </w:rPr>
      </w:pPr>
      <w:r>
        <w:rPr>
          <w:sz w:val="26"/>
        </w:rPr>
        <w:t>Задавайте тон в общении с сотрудниками, который бы способствовал их объединению в единый творческий коллектив. Показывайте пример культуры речевого общения, будьте наставником для своих</w:t>
      </w:r>
      <w:r>
        <w:rPr>
          <w:spacing w:val="-5"/>
          <w:sz w:val="26"/>
        </w:rPr>
        <w:t xml:space="preserve"> </w:t>
      </w:r>
      <w:r>
        <w:rPr>
          <w:sz w:val="26"/>
        </w:rPr>
        <w:t>подчиненных.</w:t>
      </w:r>
    </w:p>
    <w:p w:rsidR="005C0271" w:rsidRDefault="008E1965">
      <w:pPr>
        <w:pStyle w:val="a4"/>
        <w:numPr>
          <w:ilvl w:val="0"/>
          <w:numId w:val="1"/>
        </w:numPr>
        <w:tabs>
          <w:tab w:val="left" w:pos="875"/>
        </w:tabs>
        <w:ind w:right="111" w:firstLine="283"/>
        <w:jc w:val="both"/>
        <w:rPr>
          <w:sz w:val="26"/>
        </w:rPr>
      </w:pPr>
      <w:r>
        <w:rPr>
          <w:sz w:val="26"/>
        </w:rPr>
        <w:t xml:space="preserve">Оставайтесь </w:t>
      </w:r>
      <w:proofErr w:type="gramStart"/>
      <w:r>
        <w:rPr>
          <w:sz w:val="26"/>
        </w:rPr>
        <w:t>доброжелательны</w:t>
      </w:r>
      <w:proofErr w:type="gramEnd"/>
      <w:r>
        <w:rPr>
          <w:sz w:val="26"/>
        </w:rPr>
        <w:t>, даже если делаете замечание. Не злоупотребляйте приказным тоном. Помните о главном: хорошая работа не мыслится без хорошего настроения и</w:t>
      </w:r>
      <w:r>
        <w:rPr>
          <w:spacing w:val="-5"/>
          <w:sz w:val="26"/>
        </w:rPr>
        <w:t xml:space="preserve"> </w:t>
      </w:r>
      <w:r>
        <w:rPr>
          <w:sz w:val="26"/>
        </w:rPr>
        <w:t>вдохновения.</w:t>
      </w:r>
    </w:p>
    <w:p w:rsidR="005C0271" w:rsidRDefault="008E1965">
      <w:pPr>
        <w:pStyle w:val="a4"/>
        <w:numPr>
          <w:ilvl w:val="0"/>
          <w:numId w:val="1"/>
        </w:numPr>
        <w:tabs>
          <w:tab w:val="left" w:pos="777"/>
        </w:tabs>
        <w:ind w:right="114" w:firstLine="283"/>
        <w:jc w:val="both"/>
        <w:rPr>
          <w:sz w:val="26"/>
        </w:rPr>
      </w:pPr>
      <w:r>
        <w:rPr>
          <w:sz w:val="26"/>
        </w:rPr>
        <w:t>Уважительно и доброжелательно общайтесь с родителями (законными 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воспитанников.</w:t>
      </w:r>
    </w:p>
    <w:p w:rsidR="005C0271" w:rsidRDefault="005C0271">
      <w:pPr>
        <w:pStyle w:val="a3"/>
        <w:spacing w:before="8"/>
        <w:ind w:left="0"/>
        <w:jc w:val="left"/>
        <w:rPr>
          <w:sz w:val="22"/>
        </w:rPr>
      </w:pPr>
    </w:p>
    <w:p w:rsidR="005C0271" w:rsidRDefault="008E1965">
      <w:pPr>
        <w:pStyle w:val="11"/>
        <w:numPr>
          <w:ilvl w:val="1"/>
          <w:numId w:val="1"/>
        </w:numPr>
        <w:tabs>
          <w:tab w:val="left" w:pos="3684"/>
        </w:tabs>
        <w:spacing w:line="295" w:lineRule="exact"/>
        <w:jc w:val="both"/>
      </w:pPr>
      <w:r>
        <w:t>Исполнение</w:t>
      </w:r>
      <w:r>
        <w:rPr>
          <w:spacing w:val="-2"/>
        </w:rPr>
        <w:t xml:space="preserve"> </w:t>
      </w:r>
      <w:r>
        <w:t>Кодекса</w:t>
      </w:r>
    </w:p>
    <w:p w:rsidR="005C0271" w:rsidRDefault="00824803">
      <w:pPr>
        <w:pStyle w:val="a3"/>
        <w:ind w:right="106"/>
      </w:pPr>
      <w:r>
        <w:t>4</w:t>
      </w:r>
      <w:r w:rsidR="008E1965">
        <w:t>.1. Все участники образовательных отношений, независимо от своего статуса или занимаемой должности, соблюдают принципы и правила Кодекса, осознают персональную ответственность за исполнение своих обязанностей и роли в реализации миссии ДОО.</w:t>
      </w:r>
    </w:p>
    <w:p w:rsidR="005C0271" w:rsidRDefault="00824803">
      <w:pPr>
        <w:pStyle w:val="a3"/>
        <w:ind w:right="106"/>
      </w:pPr>
      <w:r>
        <w:t>4</w:t>
      </w:r>
      <w:r w:rsidR="008E1965">
        <w:t>.2 Принципы и правила, определенные в настоящем Кодексе, имеют общий характер и могут получить свое развитие и детализацию во внутренних документах образовательной организации, регламентирующих отношения участников образовательного процесса.</w:t>
      </w:r>
    </w:p>
    <w:p w:rsidR="00417425" w:rsidRDefault="00417425">
      <w:pPr>
        <w:pStyle w:val="a3"/>
        <w:ind w:right="106"/>
      </w:pPr>
    </w:p>
    <w:p w:rsidR="005C0271" w:rsidRDefault="008E1965">
      <w:pPr>
        <w:pStyle w:val="11"/>
        <w:numPr>
          <w:ilvl w:val="1"/>
          <w:numId w:val="1"/>
        </w:numPr>
        <w:tabs>
          <w:tab w:val="left" w:pos="3199"/>
        </w:tabs>
        <w:spacing w:before="4" w:line="295" w:lineRule="exact"/>
        <w:ind w:left="3198"/>
        <w:jc w:val="both"/>
      </w:pPr>
      <w:r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:rsidR="005C0271" w:rsidRDefault="008E1965">
      <w:pPr>
        <w:pStyle w:val="a3"/>
        <w:ind w:right="107" w:firstLine="566"/>
      </w:pPr>
      <w:r>
        <w:t>В документ включен Кодекс дружелюбного общения участников образовательных отношений Белгородской области, а также памятки к Кодексу для детей, родителей и педагогов.</w:t>
      </w:r>
    </w:p>
    <w:sectPr w:rsidR="005C0271" w:rsidSect="005C0271">
      <w:pgSz w:w="11910" w:h="16840"/>
      <w:pgMar w:top="138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BE" w:rsidRDefault="00C335BE" w:rsidP="005C0271">
      <w:r>
        <w:separator/>
      </w:r>
    </w:p>
  </w:endnote>
  <w:endnote w:type="continuationSeparator" w:id="0">
    <w:p w:rsidR="00C335BE" w:rsidRDefault="00C335BE" w:rsidP="005C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98987"/>
      <w:docPartObj>
        <w:docPartGallery w:val="Общ"/>
        <w:docPartUnique/>
      </w:docPartObj>
    </w:sdtPr>
    <w:sdtContent>
      <w:p w:rsidR="003A703B" w:rsidRDefault="003A703B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A703B" w:rsidRDefault="003A70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BE" w:rsidRDefault="00C335BE" w:rsidP="005C0271">
      <w:r>
        <w:separator/>
      </w:r>
    </w:p>
  </w:footnote>
  <w:footnote w:type="continuationSeparator" w:id="0">
    <w:p w:rsidR="00C335BE" w:rsidRDefault="00C335BE" w:rsidP="005C0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71" w:rsidRDefault="005C027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C1D"/>
    <w:multiLevelType w:val="hybridMultilevel"/>
    <w:tmpl w:val="785CEF18"/>
    <w:lvl w:ilvl="0" w:tplc="3336FDCE">
      <w:start w:val="1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0EC20FA">
      <w:numFmt w:val="bullet"/>
      <w:lvlText w:val="•"/>
      <w:lvlJc w:val="left"/>
      <w:pPr>
        <w:ind w:left="1280" w:hanging="260"/>
      </w:pPr>
      <w:rPr>
        <w:rFonts w:hint="default"/>
        <w:lang w:val="ru-RU" w:eastAsia="ru-RU" w:bidi="ru-RU"/>
      </w:rPr>
    </w:lvl>
    <w:lvl w:ilvl="2" w:tplc="724A0DE4">
      <w:numFmt w:val="bullet"/>
      <w:lvlText w:val="•"/>
      <w:lvlJc w:val="left"/>
      <w:pPr>
        <w:ind w:left="2201" w:hanging="260"/>
      </w:pPr>
      <w:rPr>
        <w:rFonts w:hint="default"/>
        <w:lang w:val="ru-RU" w:eastAsia="ru-RU" w:bidi="ru-RU"/>
      </w:rPr>
    </w:lvl>
    <w:lvl w:ilvl="3" w:tplc="5AEC8D18">
      <w:numFmt w:val="bullet"/>
      <w:lvlText w:val="•"/>
      <w:lvlJc w:val="left"/>
      <w:pPr>
        <w:ind w:left="3121" w:hanging="260"/>
      </w:pPr>
      <w:rPr>
        <w:rFonts w:hint="default"/>
        <w:lang w:val="ru-RU" w:eastAsia="ru-RU" w:bidi="ru-RU"/>
      </w:rPr>
    </w:lvl>
    <w:lvl w:ilvl="4" w:tplc="477A8CBE">
      <w:numFmt w:val="bullet"/>
      <w:lvlText w:val="•"/>
      <w:lvlJc w:val="left"/>
      <w:pPr>
        <w:ind w:left="4042" w:hanging="260"/>
      </w:pPr>
      <w:rPr>
        <w:rFonts w:hint="default"/>
        <w:lang w:val="ru-RU" w:eastAsia="ru-RU" w:bidi="ru-RU"/>
      </w:rPr>
    </w:lvl>
    <w:lvl w:ilvl="5" w:tplc="C98813FA">
      <w:numFmt w:val="bullet"/>
      <w:lvlText w:val="•"/>
      <w:lvlJc w:val="left"/>
      <w:pPr>
        <w:ind w:left="4963" w:hanging="260"/>
      </w:pPr>
      <w:rPr>
        <w:rFonts w:hint="default"/>
        <w:lang w:val="ru-RU" w:eastAsia="ru-RU" w:bidi="ru-RU"/>
      </w:rPr>
    </w:lvl>
    <w:lvl w:ilvl="6" w:tplc="BE180DE0">
      <w:numFmt w:val="bullet"/>
      <w:lvlText w:val="•"/>
      <w:lvlJc w:val="left"/>
      <w:pPr>
        <w:ind w:left="5883" w:hanging="260"/>
      </w:pPr>
      <w:rPr>
        <w:rFonts w:hint="default"/>
        <w:lang w:val="ru-RU" w:eastAsia="ru-RU" w:bidi="ru-RU"/>
      </w:rPr>
    </w:lvl>
    <w:lvl w:ilvl="7" w:tplc="CF9C4780">
      <w:numFmt w:val="bullet"/>
      <w:lvlText w:val="•"/>
      <w:lvlJc w:val="left"/>
      <w:pPr>
        <w:ind w:left="6804" w:hanging="260"/>
      </w:pPr>
      <w:rPr>
        <w:rFonts w:hint="default"/>
        <w:lang w:val="ru-RU" w:eastAsia="ru-RU" w:bidi="ru-RU"/>
      </w:rPr>
    </w:lvl>
    <w:lvl w:ilvl="8" w:tplc="5A060534">
      <w:numFmt w:val="bullet"/>
      <w:lvlText w:val="•"/>
      <w:lvlJc w:val="left"/>
      <w:pPr>
        <w:ind w:left="7725" w:hanging="260"/>
      </w:pPr>
      <w:rPr>
        <w:rFonts w:hint="default"/>
        <w:lang w:val="ru-RU" w:eastAsia="ru-RU" w:bidi="ru-RU"/>
      </w:rPr>
    </w:lvl>
  </w:abstractNum>
  <w:abstractNum w:abstractNumId="1">
    <w:nsid w:val="07C94986"/>
    <w:multiLevelType w:val="multilevel"/>
    <w:tmpl w:val="6290C738"/>
    <w:lvl w:ilvl="0">
      <w:numFmt w:val="bullet"/>
      <w:lvlText w:val=""/>
      <w:lvlJc w:val="left"/>
      <w:pPr>
        <w:ind w:left="102" w:hanging="329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3061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577" w:hanging="454"/>
        <w:jc w:val="right"/>
      </w:pPr>
      <w:rPr>
        <w:rFonts w:ascii="Times New Roman" w:eastAsia="Times New Roman" w:hAnsi="Times New Roman" w:cs="Times New Roman" w:hint="default"/>
        <w:b/>
        <w:bCs/>
        <w:i/>
        <w:color w:val="11111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32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9" w:hanging="454"/>
      </w:pPr>
      <w:rPr>
        <w:rFonts w:hint="default"/>
        <w:lang w:val="ru-RU" w:eastAsia="ru-RU" w:bidi="ru-RU"/>
      </w:rPr>
    </w:lvl>
  </w:abstractNum>
  <w:abstractNum w:abstractNumId="2">
    <w:nsid w:val="1032030A"/>
    <w:multiLevelType w:val="hybridMultilevel"/>
    <w:tmpl w:val="E64EDE1E"/>
    <w:lvl w:ilvl="0" w:tplc="A3BA8B0C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E5AB428">
      <w:start w:val="4"/>
      <w:numFmt w:val="decimal"/>
      <w:lvlText w:val="%2."/>
      <w:lvlJc w:val="left"/>
      <w:pPr>
        <w:ind w:left="368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F32A16C6">
      <w:numFmt w:val="bullet"/>
      <w:lvlText w:val="•"/>
      <w:lvlJc w:val="left"/>
      <w:pPr>
        <w:ind w:left="4334" w:hanging="260"/>
      </w:pPr>
      <w:rPr>
        <w:rFonts w:hint="default"/>
        <w:lang w:val="ru-RU" w:eastAsia="ru-RU" w:bidi="ru-RU"/>
      </w:rPr>
    </w:lvl>
    <w:lvl w:ilvl="3" w:tplc="F45E4D7C">
      <w:numFmt w:val="bullet"/>
      <w:lvlText w:val="•"/>
      <w:lvlJc w:val="left"/>
      <w:pPr>
        <w:ind w:left="4988" w:hanging="260"/>
      </w:pPr>
      <w:rPr>
        <w:rFonts w:hint="default"/>
        <w:lang w:val="ru-RU" w:eastAsia="ru-RU" w:bidi="ru-RU"/>
      </w:rPr>
    </w:lvl>
    <w:lvl w:ilvl="4" w:tplc="FDA69272">
      <w:numFmt w:val="bullet"/>
      <w:lvlText w:val="•"/>
      <w:lvlJc w:val="left"/>
      <w:pPr>
        <w:ind w:left="5642" w:hanging="260"/>
      </w:pPr>
      <w:rPr>
        <w:rFonts w:hint="default"/>
        <w:lang w:val="ru-RU" w:eastAsia="ru-RU" w:bidi="ru-RU"/>
      </w:rPr>
    </w:lvl>
    <w:lvl w:ilvl="5" w:tplc="C70478B4">
      <w:numFmt w:val="bullet"/>
      <w:lvlText w:val="•"/>
      <w:lvlJc w:val="left"/>
      <w:pPr>
        <w:ind w:left="6296" w:hanging="260"/>
      </w:pPr>
      <w:rPr>
        <w:rFonts w:hint="default"/>
        <w:lang w:val="ru-RU" w:eastAsia="ru-RU" w:bidi="ru-RU"/>
      </w:rPr>
    </w:lvl>
    <w:lvl w:ilvl="6" w:tplc="263A0C68">
      <w:numFmt w:val="bullet"/>
      <w:lvlText w:val="•"/>
      <w:lvlJc w:val="left"/>
      <w:pPr>
        <w:ind w:left="6950" w:hanging="260"/>
      </w:pPr>
      <w:rPr>
        <w:rFonts w:hint="default"/>
        <w:lang w:val="ru-RU" w:eastAsia="ru-RU" w:bidi="ru-RU"/>
      </w:rPr>
    </w:lvl>
    <w:lvl w:ilvl="7" w:tplc="73283B5E">
      <w:numFmt w:val="bullet"/>
      <w:lvlText w:val="•"/>
      <w:lvlJc w:val="left"/>
      <w:pPr>
        <w:ind w:left="7604" w:hanging="260"/>
      </w:pPr>
      <w:rPr>
        <w:rFonts w:hint="default"/>
        <w:lang w:val="ru-RU" w:eastAsia="ru-RU" w:bidi="ru-RU"/>
      </w:rPr>
    </w:lvl>
    <w:lvl w:ilvl="8" w:tplc="F208DFD4">
      <w:numFmt w:val="bullet"/>
      <w:lvlText w:val="•"/>
      <w:lvlJc w:val="left"/>
      <w:pPr>
        <w:ind w:left="8258" w:hanging="260"/>
      </w:pPr>
      <w:rPr>
        <w:rFonts w:hint="default"/>
        <w:lang w:val="ru-RU" w:eastAsia="ru-RU" w:bidi="ru-RU"/>
      </w:rPr>
    </w:lvl>
  </w:abstractNum>
  <w:abstractNum w:abstractNumId="3">
    <w:nsid w:val="23EF34AF"/>
    <w:multiLevelType w:val="hybridMultilevel"/>
    <w:tmpl w:val="93DC09C0"/>
    <w:lvl w:ilvl="0" w:tplc="89F0486A">
      <w:numFmt w:val="bullet"/>
      <w:lvlText w:val="–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2E86DD8">
      <w:numFmt w:val="bullet"/>
      <w:lvlText w:val="•"/>
      <w:lvlJc w:val="left"/>
      <w:pPr>
        <w:ind w:left="1046" w:hanging="252"/>
      </w:pPr>
      <w:rPr>
        <w:rFonts w:hint="default"/>
        <w:lang w:val="ru-RU" w:eastAsia="ru-RU" w:bidi="ru-RU"/>
      </w:rPr>
    </w:lvl>
    <w:lvl w:ilvl="2" w:tplc="85B601BC">
      <w:numFmt w:val="bullet"/>
      <w:lvlText w:val="•"/>
      <w:lvlJc w:val="left"/>
      <w:pPr>
        <w:ind w:left="1993" w:hanging="252"/>
      </w:pPr>
      <w:rPr>
        <w:rFonts w:hint="default"/>
        <w:lang w:val="ru-RU" w:eastAsia="ru-RU" w:bidi="ru-RU"/>
      </w:rPr>
    </w:lvl>
    <w:lvl w:ilvl="3" w:tplc="C928C018">
      <w:numFmt w:val="bullet"/>
      <w:lvlText w:val="•"/>
      <w:lvlJc w:val="left"/>
      <w:pPr>
        <w:ind w:left="2939" w:hanging="252"/>
      </w:pPr>
      <w:rPr>
        <w:rFonts w:hint="default"/>
        <w:lang w:val="ru-RU" w:eastAsia="ru-RU" w:bidi="ru-RU"/>
      </w:rPr>
    </w:lvl>
    <w:lvl w:ilvl="4" w:tplc="D74E5B52">
      <w:numFmt w:val="bullet"/>
      <w:lvlText w:val="•"/>
      <w:lvlJc w:val="left"/>
      <w:pPr>
        <w:ind w:left="3886" w:hanging="252"/>
      </w:pPr>
      <w:rPr>
        <w:rFonts w:hint="default"/>
        <w:lang w:val="ru-RU" w:eastAsia="ru-RU" w:bidi="ru-RU"/>
      </w:rPr>
    </w:lvl>
    <w:lvl w:ilvl="5" w:tplc="B9906EC8">
      <w:numFmt w:val="bullet"/>
      <w:lvlText w:val="•"/>
      <w:lvlJc w:val="left"/>
      <w:pPr>
        <w:ind w:left="4833" w:hanging="252"/>
      </w:pPr>
      <w:rPr>
        <w:rFonts w:hint="default"/>
        <w:lang w:val="ru-RU" w:eastAsia="ru-RU" w:bidi="ru-RU"/>
      </w:rPr>
    </w:lvl>
    <w:lvl w:ilvl="6" w:tplc="8270644E">
      <w:numFmt w:val="bullet"/>
      <w:lvlText w:val="•"/>
      <w:lvlJc w:val="left"/>
      <w:pPr>
        <w:ind w:left="5779" w:hanging="252"/>
      </w:pPr>
      <w:rPr>
        <w:rFonts w:hint="default"/>
        <w:lang w:val="ru-RU" w:eastAsia="ru-RU" w:bidi="ru-RU"/>
      </w:rPr>
    </w:lvl>
    <w:lvl w:ilvl="7" w:tplc="5ECE7E20">
      <w:numFmt w:val="bullet"/>
      <w:lvlText w:val="•"/>
      <w:lvlJc w:val="left"/>
      <w:pPr>
        <w:ind w:left="6726" w:hanging="252"/>
      </w:pPr>
      <w:rPr>
        <w:rFonts w:hint="default"/>
        <w:lang w:val="ru-RU" w:eastAsia="ru-RU" w:bidi="ru-RU"/>
      </w:rPr>
    </w:lvl>
    <w:lvl w:ilvl="8" w:tplc="F53A6718">
      <w:numFmt w:val="bullet"/>
      <w:lvlText w:val="•"/>
      <w:lvlJc w:val="left"/>
      <w:pPr>
        <w:ind w:left="7673" w:hanging="252"/>
      </w:pPr>
      <w:rPr>
        <w:rFonts w:hint="default"/>
        <w:lang w:val="ru-RU" w:eastAsia="ru-RU" w:bidi="ru-RU"/>
      </w:rPr>
    </w:lvl>
  </w:abstractNum>
  <w:abstractNum w:abstractNumId="4">
    <w:nsid w:val="260668E5"/>
    <w:multiLevelType w:val="hybridMultilevel"/>
    <w:tmpl w:val="E774F3CE"/>
    <w:lvl w:ilvl="0" w:tplc="C1F2048E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E0AD044">
      <w:numFmt w:val="bullet"/>
      <w:lvlText w:val="•"/>
      <w:lvlJc w:val="left"/>
      <w:pPr>
        <w:ind w:left="1046" w:hanging="276"/>
      </w:pPr>
      <w:rPr>
        <w:rFonts w:hint="default"/>
        <w:lang w:val="ru-RU" w:eastAsia="ru-RU" w:bidi="ru-RU"/>
      </w:rPr>
    </w:lvl>
    <w:lvl w:ilvl="2" w:tplc="3688696A">
      <w:numFmt w:val="bullet"/>
      <w:lvlText w:val="•"/>
      <w:lvlJc w:val="left"/>
      <w:pPr>
        <w:ind w:left="1993" w:hanging="276"/>
      </w:pPr>
      <w:rPr>
        <w:rFonts w:hint="default"/>
        <w:lang w:val="ru-RU" w:eastAsia="ru-RU" w:bidi="ru-RU"/>
      </w:rPr>
    </w:lvl>
    <w:lvl w:ilvl="3" w:tplc="77403C62">
      <w:numFmt w:val="bullet"/>
      <w:lvlText w:val="•"/>
      <w:lvlJc w:val="left"/>
      <w:pPr>
        <w:ind w:left="2939" w:hanging="276"/>
      </w:pPr>
      <w:rPr>
        <w:rFonts w:hint="default"/>
        <w:lang w:val="ru-RU" w:eastAsia="ru-RU" w:bidi="ru-RU"/>
      </w:rPr>
    </w:lvl>
    <w:lvl w:ilvl="4" w:tplc="022C9F02">
      <w:numFmt w:val="bullet"/>
      <w:lvlText w:val="•"/>
      <w:lvlJc w:val="left"/>
      <w:pPr>
        <w:ind w:left="3886" w:hanging="276"/>
      </w:pPr>
      <w:rPr>
        <w:rFonts w:hint="default"/>
        <w:lang w:val="ru-RU" w:eastAsia="ru-RU" w:bidi="ru-RU"/>
      </w:rPr>
    </w:lvl>
    <w:lvl w:ilvl="5" w:tplc="99DC11D4">
      <w:numFmt w:val="bullet"/>
      <w:lvlText w:val="•"/>
      <w:lvlJc w:val="left"/>
      <w:pPr>
        <w:ind w:left="4833" w:hanging="276"/>
      </w:pPr>
      <w:rPr>
        <w:rFonts w:hint="default"/>
        <w:lang w:val="ru-RU" w:eastAsia="ru-RU" w:bidi="ru-RU"/>
      </w:rPr>
    </w:lvl>
    <w:lvl w:ilvl="6" w:tplc="548E27EC">
      <w:numFmt w:val="bullet"/>
      <w:lvlText w:val="•"/>
      <w:lvlJc w:val="left"/>
      <w:pPr>
        <w:ind w:left="5779" w:hanging="276"/>
      </w:pPr>
      <w:rPr>
        <w:rFonts w:hint="default"/>
        <w:lang w:val="ru-RU" w:eastAsia="ru-RU" w:bidi="ru-RU"/>
      </w:rPr>
    </w:lvl>
    <w:lvl w:ilvl="7" w:tplc="052259C8">
      <w:numFmt w:val="bullet"/>
      <w:lvlText w:val="•"/>
      <w:lvlJc w:val="left"/>
      <w:pPr>
        <w:ind w:left="6726" w:hanging="276"/>
      </w:pPr>
      <w:rPr>
        <w:rFonts w:hint="default"/>
        <w:lang w:val="ru-RU" w:eastAsia="ru-RU" w:bidi="ru-RU"/>
      </w:rPr>
    </w:lvl>
    <w:lvl w:ilvl="8" w:tplc="DD7EEBF6">
      <w:numFmt w:val="bullet"/>
      <w:lvlText w:val="•"/>
      <w:lvlJc w:val="left"/>
      <w:pPr>
        <w:ind w:left="7673" w:hanging="276"/>
      </w:pPr>
      <w:rPr>
        <w:rFonts w:hint="default"/>
        <w:lang w:val="ru-RU" w:eastAsia="ru-RU" w:bidi="ru-RU"/>
      </w:rPr>
    </w:lvl>
  </w:abstractNum>
  <w:abstractNum w:abstractNumId="5">
    <w:nsid w:val="4F315419"/>
    <w:multiLevelType w:val="multilevel"/>
    <w:tmpl w:val="5ABC4912"/>
    <w:lvl w:ilvl="0">
      <w:start w:val="2"/>
      <w:numFmt w:val="decimal"/>
      <w:lvlText w:val="%1"/>
      <w:lvlJc w:val="left"/>
      <w:pPr>
        <w:ind w:left="102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00"/>
      </w:pPr>
      <w:rPr>
        <w:rFonts w:hint="default"/>
        <w:lang w:val="ru-RU" w:eastAsia="ru-RU" w:bidi="ru-RU"/>
      </w:rPr>
    </w:lvl>
  </w:abstractNum>
  <w:abstractNum w:abstractNumId="6">
    <w:nsid w:val="76557011"/>
    <w:multiLevelType w:val="hybridMultilevel"/>
    <w:tmpl w:val="140A1AA8"/>
    <w:lvl w:ilvl="0" w:tplc="2244D68A">
      <w:start w:val="1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8440BDC">
      <w:numFmt w:val="bullet"/>
      <w:lvlText w:val="•"/>
      <w:lvlJc w:val="left"/>
      <w:pPr>
        <w:ind w:left="1280" w:hanging="260"/>
      </w:pPr>
      <w:rPr>
        <w:rFonts w:hint="default"/>
        <w:lang w:val="ru-RU" w:eastAsia="ru-RU" w:bidi="ru-RU"/>
      </w:rPr>
    </w:lvl>
    <w:lvl w:ilvl="2" w:tplc="72C45130">
      <w:numFmt w:val="bullet"/>
      <w:lvlText w:val="•"/>
      <w:lvlJc w:val="left"/>
      <w:pPr>
        <w:ind w:left="2201" w:hanging="260"/>
      </w:pPr>
      <w:rPr>
        <w:rFonts w:hint="default"/>
        <w:lang w:val="ru-RU" w:eastAsia="ru-RU" w:bidi="ru-RU"/>
      </w:rPr>
    </w:lvl>
    <w:lvl w:ilvl="3" w:tplc="F5F4374E">
      <w:numFmt w:val="bullet"/>
      <w:lvlText w:val="•"/>
      <w:lvlJc w:val="left"/>
      <w:pPr>
        <w:ind w:left="3121" w:hanging="260"/>
      </w:pPr>
      <w:rPr>
        <w:rFonts w:hint="default"/>
        <w:lang w:val="ru-RU" w:eastAsia="ru-RU" w:bidi="ru-RU"/>
      </w:rPr>
    </w:lvl>
    <w:lvl w:ilvl="4" w:tplc="FFD4FB6C">
      <w:numFmt w:val="bullet"/>
      <w:lvlText w:val="•"/>
      <w:lvlJc w:val="left"/>
      <w:pPr>
        <w:ind w:left="4042" w:hanging="260"/>
      </w:pPr>
      <w:rPr>
        <w:rFonts w:hint="default"/>
        <w:lang w:val="ru-RU" w:eastAsia="ru-RU" w:bidi="ru-RU"/>
      </w:rPr>
    </w:lvl>
    <w:lvl w:ilvl="5" w:tplc="FF200678">
      <w:numFmt w:val="bullet"/>
      <w:lvlText w:val="•"/>
      <w:lvlJc w:val="left"/>
      <w:pPr>
        <w:ind w:left="4963" w:hanging="260"/>
      </w:pPr>
      <w:rPr>
        <w:rFonts w:hint="default"/>
        <w:lang w:val="ru-RU" w:eastAsia="ru-RU" w:bidi="ru-RU"/>
      </w:rPr>
    </w:lvl>
    <w:lvl w:ilvl="6" w:tplc="75828E00">
      <w:numFmt w:val="bullet"/>
      <w:lvlText w:val="•"/>
      <w:lvlJc w:val="left"/>
      <w:pPr>
        <w:ind w:left="5883" w:hanging="260"/>
      </w:pPr>
      <w:rPr>
        <w:rFonts w:hint="default"/>
        <w:lang w:val="ru-RU" w:eastAsia="ru-RU" w:bidi="ru-RU"/>
      </w:rPr>
    </w:lvl>
    <w:lvl w:ilvl="7" w:tplc="1E527154">
      <w:numFmt w:val="bullet"/>
      <w:lvlText w:val="•"/>
      <w:lvlJc w:val="left"/>
      <w:pPr>
        <w:ind w:left="6804" w:hanging="260"/>
      </w:pPr>
      <w:rPr>
        <w:rFonts w:hint="default"/>
        <w:lang w:val="ru-RU" w:eastAsia="ru-RU" w:bidi="ru-RU"/>
      </w:rPr>
    </w:lvl>
    <w:lvl w:ilvl="8" w:tplc="1B4697E8">
      <w:numFmt w:val="bullet"/>
      <w:lvlText w:val="•"/>
      <w:lvlJc w:val="left"/>
      <w:pPr>
        <w:ind w:left="7725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0271"/>
    <w:rsid w:val="002178BA"/>
    <w:rsid w:val="0034384C"/>
    <w:rsid w:val="003A703B"/>
    <w:rsid w:val="00417425"/>
    <w:rsid w:val="004F3859"/>
    <w:rsid w:val="005C0271"/>
    <w:rsid w:val="007333AB"/>
    <w:rsid w:val="00824803"/>
    <w:rsid w:val="008E1965"/>
    <w:rsid w:val="00C335BE"/>
    <w:rsid w:val="00EA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27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271"/>
    <w:pPr>
      <w:ind w:left="10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C0271"/>
    <w:pPr>
      <w:ind w:left="102" w:hanging="260"/>
      <w:jc w:val="both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5C0271"/>
    <w:pPr>
      <w:spacing w:line="296" w:lineRule="exact"/>
      <w:ind w:left="3455" w:hanging="454"/>
      <w:jc w:val="both"/>
      <w:outlineLvl w:val="2"/>
    </w:pPr>
    <w:rPr>
      <w:b/>
      <w:bCs/>
      <w:i/>
      <w:sz w:val="26"/>
      <w:szCs w:val="26"/>
    </w:rPr>
  </w:style>
  <w:style w:type="paragraph" w:styleId="a4">
    <w:name w:val="List Paragraph"/>
    <w:basedOn w:val="a"/>
    <w:uiPriority w:val="1"/>
    <w:qFormat/>
    <w:rsid w:val="005C0271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C0271"/>
  </w:style>
  <w:style w:type="paragraph" w:styleId="a5">
    <w:name w:val="header"/>
    <w:basedOn w:val="a"/>
    <w:link w:val="a6"/>
    <w:uiPriority w:val="99"/>
    <w:semiHidden/>
    <w:unhideWhenUsed/>
    <w:rsid w:val="004F3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859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F3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385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438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84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2023-09-12T10:52:00Z</cp:lastPrinted>
  <dcterms:created xsi:type="dcterms:W3CDTF">2021-01-27T16:34:00Z</dcterms:created>
  <dcterms:modified xsi:type="dcterms:W3CDTF">2023-09-12T10:53:00Z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2021-01-27T00:00:00Z</vt:filetime>
  </property>
</Properties>
</file>