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6F" w:rsidRPr="00FF55F8" w:rsidRDefault="00534B6F" w:rsidP="00534B6F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 w:rsidRPr="00FF55F8">
        <w:rPr>
          <w:rStyle w:val="c8"/>
          <w:b/>
          <w:bCs/>
          <w:color w:val="000000"/>
          <w:sz w:val="36"/>
          <w:szCs w:val="36"/>
        </w:rPr>
        <w:t>«Консультация для родителей: чем занять ребенка в выходной день?»</w:t>
      </w:r>
    </w:p>
    <w:p w:rsidR="00FF55F8" w:rsidRPr="00FF55F8" w:rsidRDefault="00FF55F8" w:rsidP="00534B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</w:p>
    <w:p w:rsidR="00534B6F" w:rsidRDefault="001579FA" w:rsidP="00534B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         П</w:t>
      </w:r>
      <w:r w:rsidR="00534B6F">
        <w:rPr>
          <w:rStyle w:val="c0"/>
          <w:color w:val="000000"/>
          <w:sz w:val="28"/>
          <w:szCs w:val="28"/>
        </w:rPr>
        <w:t>ривлечение родителей к проведению досуга с ребенком с целью формирования понятия о здоровом образе жизни и укрепления физического здоровья.</w:t>
      </w:r>
    </w:p>
    <w:p w:rsidR="00534B6F" w:rsidRDefault="00534B6F" w:rsidP="00534B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Каждый родитель хочет видеть своего ребенка здоровым и счастливым, но не все понимают какое большое </w:t>
      </w:r>
      <w:proofErr w:type="gramStart"/>
      <w:r>
        <w:rPr>
          <w:rStyle w:val="c0"/>
          <w:color w:val="000000"/>
          <w:sz w:val="28"/>
          <w:szCs w:val="28"/>
        </w:rPr>
        <w:t>значение</w:t>
      </w:r>
      <w:proofErr w:type="gramEnd"/>
      <w:r>
        <w:rPr>
          <w:rStyle w:val="c0"/>
          <w:color w:val="000000"/>
          <w:sz w:val="28"/>
          <w:szCs w:val="28"/>
        </w:rPr>
        <w:t xml:space="preserve"> имеет пребывания на свежем воздухе дошкольника. Во многих семьях прогулки вечером, особенно в холодную погоду не проводятся, а иногда даже в выходные дни дети совсем не выходят из дома.</w:t>
      </w:r>
    </w:p>
    <w:p w:rsidR="00534B6F" w:rsidRDefault="00534B6F" w:rsidP="00534B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       А ведь во время прогулок вы не только можете отдохнуть, а также и пообщаться со своим ребенком, обогатить его новыми знаниями, полюбоваться красотами родной природы, вдохнуть глоток свежего воздуха, подзарядиться положительными эмоциями. Прогулки повышают сопротивляемость организма ребенка инфекционным и простудным заболеваниям. Движения необходимы для растущего организма, их недостаток вызывает у дошкольника задержку роста, умственного и физического развития.</w:t>
      </w:r>
    </w:p>
    <w:p w:rsidR="00FF55F8" w:rsidRDefault="00534B6F" w:rsidP="00534B6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Прекрасный способ приятно и с пользой провести время со своим реб</w:t>
      </w:r>
      <w:r w:rsidR="00FF55F8">
        <w:rPr>
          <w:rStyle w:val="c0"/>
          <w:color w:val="000000"/>
          <w:sz w:val="28"/>
          <w:szCs w:val="28"/>
        </w:rPr>
        <w:t>енком – отправиться на прогулку, можно сходить в парк</w:t>
      </w:r>
      <w:proofErr w:type="gramStart"/>
      <w:r w:rsidR="00FF55F8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FF55F8">
        <w:rPr>
          <w:rStyle w:val="c0"/>
          <w:color w:val="000000"/>
          <w:sz w:val="28"/>
          <w:szCs w:val="28"/>
        </w:rPr>
        <w:t xml:space="preserve"> в сквер, погулять на детской площадке и т .д</w:t>
      </w:r>
    </w:p>
    <w:p w:rsidR="000D33A3" w:rsidRDefault="00FF55F8" w:rsidP="000D33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Еще прогулка по лесу – это великолепный вариант активного отдыха.</w:t>
      </w:r>
      <w:r w:rsidRPr="00FF55F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Прогулка по лесу  – это уже определенная форма физической активности. Длительная ходьба влияет на организм не менее благотворно, чем бег. </w:t>
      </w:r>
      <w:r w:rsidR="001579FA">
        <w:rPr>
          <w:rStyle w:val="c0"/>
          <w:color w:val="000000"/>
          <w:sz w:val="28"/>
          <w:szCs w:val="28"/>
        </w:rPr>
        <w:t>Во время прогулки по лесу в</w:t>
      </w:r>
      <w:r w:rsidR="000D33A3">
        <w:rPr>
          <w:rStyle w:val="c0"/>
          <w:color w:val="000000"/>
          <w:sz w:val="28"/>
          <w:szCs w:val="28"/>
        </w:rPr>
        <w:t>аши глаза будут постоянно фокусироваться на отдаленных предметах. Смотрите ввысь, на легкие, плывущие по небу облака, на верхушки деревьев и перелетные стайки птиц. Это б</w:t>
      </w:r>
      <w:r w:rsidR="001579FA">
        <w:rPr>
          <w:rStyle w:val="c0"/>
          <w:color w:val="000000"/>
          <w:sz w:val="28"/>
          <w:szCs w:val="28"/>
        </w:rPr>
        <w:t>удет настоящим блаженством для в</w:t>
      </w:r>
      <w:r w:rsidR="000D33A3">
        <w:rPr>
          <w:rStyle w:val="c0"/>
          <w:color w:val="000000"/>
          <w:sz w:val="28"/>
          <w:szCs w:val="28"/>
        </w:rPr>
        <w:t>аших органов зрения, ведущих ежедневные напряженные «беседы» с монитором компьютера или с черно-белыми страницами книг. Дело в том, что фокусировка глаз на отдаленных предметах приводит к расслаблению цилиарной мышцы и служит средством профилактики близорукости. Кроме этого, зеленый цвет одеяния деревьев расслабляет и действует успокаивающе.</w:t>
      </w:r>
    </w:p>
    <w:p w:rsidR="00FF55F8" w:rsidRPr="00FF55F8" w:rsidRDefault="00FF55F8" w:rsidP="00FF55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Завершить </w:t>
      </w:r>
      <w:r w:rsidR="00534B6F">
        <w:rPr>
          <w:rStyle w:val="c0"/>
          <w:color w:val="000000"/>
          <w:sz w:val="28"/>
          <w:szCs w:val="28"/>
        </w:rPr>
        <w:t xml:space="preserve"> прогулку</w:t>
      </w:r>
      <w:r>
        <w:rPr>
          <w:rStyle w:val="c0"/>
          <w:color w:val="000000"/>
          <w:sz w:val="28"/>
          <w:szCs w:val="28"/>
        </w:rPr>
        <w:t xml:space="preserve"> можно  приятным сюрпризом – зайти  в кафе и съесть по пирожному, или заглянуть </w:t>
      </w:r>
      <w:r w:rsidR="00534B6F">
        <w:rPr>
          <w:rStyle w:val="c0"/>
          <w:color w:val="000000"/>
          <w:sz w:val="28"/>
          <w:szCs w:val="28"/>
        </w:rPr>
        <w:t>в к</w:t>
      </w:r>
      <w:r>
        <w:rPr>
          <w:rStyle w:val="c0"/>
          <w:color w:val="000000"/>
          <w:sz w:val="28"/>
          <w:szCs w:val="28"/>
        </w:rPr>
        <w:t xml:space="preserve">нижный магазин и вместе выбрать </w:t>
      </w:r>
      <w:r w:rsidR="00534B6F">
        <w:rPr>
          <w:rStyle w:val="c0"/>
          <w:color w:val="000000"/>
          <w:sz w:val="28"/>
          <w:szCs w:val="28"/>
        </w:rPr>
        <w:t xml:space="preserve"> новую книжку со сказками.</w:t>
      </w:r>
    </w:p>
    <w:p w:rsidR="000D33A3" w:rsidRPr="000D33A3" w:rsidRDefault="001579FA" w:rsidP="000D33A3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34B6F" w:rsidRPr="000D33A3">
        <w:rPr>
          <w:rStyle w:val="c0"/>
          <w:rFonts w:ascii="Times New Roman" w:hAnsi="Times New Roman" w:cs="Times New Roman"/>
          <w:color w:val="000000"/>
          <w:sz w:val="28"/>
          <w:szCs w:val="28"/>
        </w:rPr>
        <w:t>Существует много способов, как провести выходной день вместе с реб</w:t>
      </w:r>
      <w:r w:rsidR="000D33A3" w:rsidRPr="000D33A3">
        <w:rPr>
          <w:rStyle w:val="c0"/>
          <w:rFonts w:ascii="Times New Roman" w:hAnsi="Times New Roman" w:cs="Times New Roman"/>
          <w:color w:val="000000"/>
          <w:sz w:val="28"/>
          <w:szCs w:val="28"/>
        </w:rPr>
        <w:t>енком интересно и увлекательно не только на улице</w:t>
      </w:r>
      <w:proofErr w:type="gramStart"/>
      <w:r w:rsidR="000D33A3" w:rsidRPr="000D33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D33A3" w:rsidRPr="000D33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но и дома…</w:t>
      </w:r>
    </w:p>
    <w:p w:rsidR="00534B6F" w:rsidRDefault="000D33A3" w:rsidP="00534B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Наверняка в вашем хозяйстве найдутся запасы отслуживших свое пуговиц, картонн</w:t>
      </w:r>
      <w:r w:rsidR="0015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коробки от конфет, прищепки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бутылочки, баночки </w:t>
      </w: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 мелочи. Взяв эти предметы, вы можете провести с ребенком много интересных развивающих игр.</w:t>
      </w:r>
    </w:p>
    <w:p w:rsidR="001579FA" w:rsidRPr="00534B6F" w:rsidRDefault="001579FA" w:rsidP="00534B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34B6F" w:rsidRPr="00534B6F" w:rsidRDefault="00534B6F" w:rsidP="000D3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33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Маленькие завинчивающиеся бутылочки</w:t>
      </w:r>
      <w:r w:rsidRPr="000D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для детей 2-3 лет)</w:t>
      </w:r>
    </w:p>
    <w:p w:rsidR="00534B6F" w:rsidRDefault="00534B6F" w:rsidP="000D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Спрячьте внутрь мелкие игрушки или конфеты, часть бутылочек оставьте пустыми. Предложите малышу угадать, в каких бутылочках спрятаны игрушки. Будет очень хорошо, если он сам догадается потрясти бутылочку и послушать, есть ли там что-нибудь. После того как все предметы будут извлечены, попросите малыша закрыть бутылочки.</w:t>
      </w:r>
      <w:r w:rsidR="000D33A3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слуховое внимание и мелкую моторику рук.</w:t>
      </w:r>
    </w:p>
    <w:p w:rsidR="000D33A3" w:rsidRPr="00534B6F" w:rsidRDefault="000D33A3" w:rsidP="000D3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D33A3" w:rsidRDefault="00534B6F" w:rsidP="0053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3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Баночки от крема</w:t>
      </w:r>
      <w:r w:rsidRPr="000D33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для детей 2-3 лет</w:t>
      </w:r>
      <w:proofErr w:type="gramStart"/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534B6F" w:rsidRDefault="00534B6F" w:rsidP="0053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Предложите ребенку отвинтить все крышечки, а затем, перемешав их, снова закрыть. Можно играть с тремя-пятью баночками и более. Обратите внимание: все баночки должны быть разными, чтобы к каждой из них подходила только своя крышка.</w:t>
      </w:r>
      <w:r w:rsidR="000D33A3"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зрительное восприятие, зрительную память, мелкую моторику рук.</w:t>
      </w:r>
    </w:p>
    <w:p w:rsidR="000D33A3" w:rsidRPr="00534B6F" w:rsidRDefault="000D33A3" w:rsidP="00534B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34B6F" w:rsidRPr="00534B6F" w:rsidRDefault="00534B6F" w:rsidP="00534B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33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Прищепки</w:t>
      </w: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(игра для детей 3-5 лет)</w:t>
      </w:r>
    </w:p>
    <w:p w:rsidR="00534B6F" w:rsidRPr="00534B6F" w:rsidRDefault="00534B6F" w:rsidP="00534B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Прикрепите прищепки к картонному кругу, чтобы получилось «солнце» или «цветок». Можно оформить игрушку в виде ежика, у которого прищепки играют роль иголок. Предложите ребенку снять все прищепки, а затем прикрепить обратно. Если прищепок много, они разного цвета и конфигурации, то дети сами могут придумать множество поделок.</w:t>
      </w:r>
    </w:p>
    <w:p w:rsidR="00534B6F" w:rsidRDefault="00534B6F" w:rsidP="0053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Игра развивает мелкую моторику рук, зрительно-двигательную координацию.</w:t>
      </w:r>
    </w:p>
    <w:p w:rsidR="000D33A3" w:rsidRPr="00534B6F" w:rsidRDefault="000D33A3" w:rsidP="00534B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34B6F" w:rsidRPr="00534B6F" w:rsidRDefault="00534B6F" w:rsidP="00534B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33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Мешочки, наполненные крупой</w:t>
      </w:r>
      <w:r w:rsidRPr="000D33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для детей 3-4 и более лет)</w:t>
      </w:r>
    </w:p>
    <w:p w:rsidR="00534B6F" w:rsidRPr="00534B6F" w:rsidRDefault="00534B6F" w:rsidP="00534B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Сшейте 10-15 маленьких мешочков и наполните их горохом, фасолью, рисом и другой крупой. Должно получиться по два-три мешочка с одним и тем же наполнителем. Предложите ребенку найти на ощупь одинаковые мешочки. Вместо мешочков можно использовать детские носочки самого маленького размера, в качестве наполнителя – вату, скомканну</w:t>
      </w:r>
      <w:r w:rsidR="000D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бумагу, спички, крахмал и др.</w:t>
      </w: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развивает мелкую моторику рук, тактильное восприятие.</w:t>
      </w:r>
    </w:p>
    <w:p w:rsidR="00534B6F" w:rsidRPr="00534B6F" w:rsidRDefault="00534B6F" w:rsidP="00534B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lang w:eastAsia="ru-RU"/>
        </w:rPr>
      </w:pPr>
      <w:r w:rsidRPr="000D33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Открытки и коробки от конфет</w:t>
      </w:r>
    </w:p>
    <w:p w:rsidR="001E5588" w:rsidRDefault="00534B6F" w:rsidP="0053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Возьмите крышку от конфетной коробки и обрежьте края, получится прямоугольная картинка. Разрежьте картинку на 2-3 части для трехлетнего ребенка, на 3-4 части для ребенка 4 лет, на множество кусочков для ребят постарше. Покажите ребенку рисунок, а затем «сломайте» и предложите «починить». Вырежьте в картинке лезвием квадратные, треугольные, прямоугольные «окошки». Получится «дырявый коврик» и комплект «заплаток». Предложите ребенку закрыть «дырки» с помощью «заплаток», т. е. расставить все на свои места</w:t>
      </w:r>
      <w:r w:rsidR="0015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Игра развивает зрительное восприятие, пространственную ориентировку, зрительно-двигательную координацию</w:t>
      </w:r>
      <w:r w:rsidR="0015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588" w:rsidRDefault="001E5588" w:rsidP="0053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588" w:rsidRDefault="001E5588" w:rsidP="0053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579FA" w:rsidRPr="00534B6F" w:rsidRDefault="001579FA" w:rsidP="00534B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E5588" w:rsidRDefault="00534B6F" w:rsidP="001579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579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Пуговицы</w:t>
      </w:r>
    </w:p>
    <w:p w:rsidR="00534B6F" w:rsidRPr="00534B6F" w:rsidRDefault="00534B6F" w:rsidP="001579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Смешайте несколько различных комплектов пуговиц и предложите ребенку их рассортировать (для детей 3 лет).</w:t>
      </w:r>
    </w:p>
    <w:p w:rsidR="00534B6F" w:rsidRPr="00534B6F" w:rsidRDefault="00534B6F" w:rsidP="001579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внимание, восприятие.</w:t>
      </w:r>
    </w:p>
    <w:p w:rsidR="00534B6F" w:rsidRPr="00534B6F" w:rsidRDefault="00534B6F" w:rsidP="001579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Складывайте пуговицы в стопочки (башенки). Соревнуйтесь с ребенком, чья стопочка будет выше (для детей 3-4 лет).</w:t>
      </w:r>
    </w:p>
    <w:p w:rsidR="00534B6F" w:rsidRPr="00534B6F" w:rsidRDefault="00534B6F" w:rsidP="001579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зрительно-моторную координацию, моторику рук.</w:t>
      </w:r>
    </w:p>
    <w:p w:rsidR="00534B6F" w:rsidRPr="00534B6F" w:rsidRDefault="00534B6F" w:rsidP="001579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на стол множество разнообразных пуговиц. Попросите ребенка выбрать все красные; все маленькие; все пуговицы с двумя дырочками и т. п. (для детей 4-5 лет).</w:t>
      </w:r>
    </w:p>
    <w:p w:rsidR="00534B6F" w:rsidRPr="00534B6F" w:rsidRDefault="00534B6F" w:rsidP="001579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внимание.</w:t>
      </w:r>
    </w:p>
    <w:p w:rsidR="00534B6F" w:rsidRDefault="00534B6F" w:rsidP="0053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Выложите пуговицы в ряд с определенной закономерностью, например красная-белая-красная-белая. Предложите ребенку продолжить (для детей 5-6 лет).</w:t>
      </w:r>
      <w:r w:rsidR="001579F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53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внимание, мышление.</w:t>
      </w:r>
    </w:p>
    <w:p w:rsidR="001579FA" w:rsidRDefault="001579FA" w:rsidP="0053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9FA" w:rsidRPr="00534B6F" w:rsidRDefault="001B7039" w:rsidP="00534B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1B7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родители! Проводите с детьми как можно больше времени…!</w:t>
      </w:r>
    </w:p>
    <w:p w:rsidR="00C61561" w:rsidRDefault="00C61561"/>
    <w:sectPr w:rsidR="00C6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6F"/>
    <w:rsid w:val="000D33A3"/>
    <w:rsid w:val="001579FA"/>
    <w:rsid w:val="001B7039"/>
    <w:rsid w:val="001E5588"/>
    <w:rsid w:val="00534B6F"/>
    <w:rsid w:val="00C61561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3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34B6F"/>
  </w:style>
  <w:style w:type="paragraph" w:customStyle="1" w:styleId="c2">
    <w:name w:val="c2"/>
    <w:basedOn w:val="a"/>
    <w:rsid w:val="0053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4B6F"/>
  </w:style>
  <w:style w:type="paragraph" w:customStyle="1" w:styleId="c1">
    <w:name w:val="c1"/>
    <w:basedOn w:val="a"/>
    <w:rsid w:val="0053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3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34B6F"/>
  </w:style>
  <w:style w:type="paragraph" w:customStyle="1" w:styleId="c2">
    <w:name w:val="c2"/>
    <w:basedOn w:val="a"/>
    <w:rsid w:val="0053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4B6F"/>
  </w:style>
  <w:style w:type="paragraph" w:customStyle="1" w:styleId="c1">
    <w:name w:val="c1"/>
    <w:basedOn w:val="a"/>
    <w:rsid w:val="0053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2024-12-31T08:27:00Z</dcterms:created>
  <dcterms:modified xsi:type="dcterms:W3CDTF">2024-12-31T09:16:00Z</dcterms:modified>
</cp:coreProperties>
</file>